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C1961" w:rsidRPr="002F6060" w:rsidRDefault="000336D1" w:rsidP="00DF5394">
      <w:pPr>
        <w:spacing w:line="480" w:lineRule="auto"/>
        <w:jc w:val="both"/>
        <w:rPr>
          <w:rFonts w:ascii="Times New Roman" w:hAnsi="Times New Roman" w:cs="Times New Roman"/>
          <w:b/>
          <w:sz w:val="24"/>
          <w:szCs w:val="24"/>
        </w:rPr>
      </w:pPr>
      <w:bookmarkStart w:id="0" w:name="_GoBack"/>
      <w:bookmarkEnd w:id="0"/>
      <w:r w:rsidRPr="004A353B">
        <w:rPr>
          <w:rFonts w:ascii="Times New Roman" w:hAnsi="Times New Roman" w:cs="Times New Roman"/>
          <w:b/>
          <w:sz w:val="24"/>
          <w:szCs w:val="24"/>
        </w:rPr>
        <w:t xml:space="preserve">   </w:t>
      </w:r>
      <w:r w:rsidR="00324CC0" w:rsidRPr="004A353B">
        <w:rPr>
          <w:rFonts w:ascii="Times New Roman" w:hAnsi="Times New Roman" w:cs="Times New Roman"/>
          <w:b/>
          <w:sz w:val="24"/>
          <w:szCs w:val="24"/>
        </w:rPr>
        <w:t>ÇOCUKLARDA</w:t>
      </w:r>
      <w:r w:rsidR="00885BD4">
        <w:rPr>
          <w:rFonts w:ascii="Times New Roman" w:hAnsi="Times New Roman" w:cs="Times New Roman"/>
          <w:b/>
          <w:sz w:val="24"/>
          <w:szCs w:val="24"/>
        </w:rPr>
        <w:t xml:space="preserve"> BÖBREK TAŞI</w:t>
      </w:r>
      <w:r w:rsidR="00F4184F" w:rsidRPr="004A353B">
        <w:rPr>
          <w:rFonts w:ascii="Times New Roman" w:hAnsi="Times New Roman" w:cs="Times New Roman"/>
          <w:b/>
          <w:sz w:val="24"/>
          <w:szCs w:val="24"/>
        </w:rPr>
        <w:t xml:space="preserve">: </w:t>
      </w:r>
      <w:r w:rsidR="004A353B" w:rsidRPr="004A353B">
        <w:rPr>
          <w:rFonts w:ascii="Times New Roman" w:hAnsi="Times New Roman" w:cs="Times New Roman"/>
          <w:b/>
          <w:sz w:val="24"/>
          <w:szCs w:val="24"/>
        </w:rPr>
        <w:t>HİPOSİTRATÜRİ GÖZDEN KAÇIYOR MU?</w:t>
      </w:r>
    </w:p>
    <w:p w:rsidR="00A87593" w:rsidRDefault="00A87593" w:rsidP="00657979">
      <w:pPr>
        <w:spacing w:line="240" w:lineRule="auto"/>
        <w:jc w:val="both"/>
        <w:rPr>
          <w:rFonts w:ascii="Times New Roman" w:hAnsi="Times New Roman" w:cs="Times New Roman"/>
          <w:b/>
          <w:sz w:val="24"/>
          <w:szCs w:val="24"/>
        </w:rPr>
      </w:pPr>
      <w:r w:rsidRPr="00A87593">
        <w:rPr>
          <w:rFonts w:ascii="Times New Roman" w:hAnsi="Times New Roman" w:cs="Times New Roman"/>
          <w:b/>
          <w:sz w:val="24"/>
          <w:szCs w:val="24"/>
        </w:rPr>
        <w:t xml:space="preserve">Özet </w:t>
      </w:r>
    </w:p>
    <w:p w:rsidR="00A87593" w:rsidRPr="00C30751" w:rsidRDefault="00A87593" w:rsidP="00657979">
      <w:pPr>
        <w:spacing w:line="240" w:lineRule="auto"/>
        <w:jc w:val="both"/>
        <w:rPr>
          <w:rFonts w:ascii="Times New Roman" w:hAnsi="Times New Roman" w:cs="Times New Roman"/>
          <w:sz w:val="24"/>
          <w:szCs w:val="24"/>
        </w:rPr>
      </w:pPr>
      <w:r w:rsidRPr="007031AE">
        <w:rPr>
          <w:rFonts w:ascii="Times New Roman" w:hAnsi="Times New Roman" w:cs="Times New Roman"/>
          <w:b/>
          <w:sz w:val="24"/>
          <w:szCs w:val="24"/>
        </w:rPr>
        <w:t>Amaç:</w:t>
      </w:r>
      <w:r w:rsidRPr="00C30751">
        <w:rPr>
          <w:rFonts w:ascii="Times New Roman" w:hAnsi="Times New Roman" w:cs="Times New Roman"/>
          <w:sz w:val="24"/>
          <w:szCs w:val="24"/>
        </w:rPr>
        <w:t xml:space="preserve"> </w:t>
      </w:r>
      <w:r w:rsidR="00C30751" w:rsidRPr="00C30751">
        <w:rPr>
          <w:rFonts w:ascii="Times New Roman" w:hAnsi="Times New Roman" w:cs="Times New Roman"/>
          <w:sz w:val="24"/>
          <w:szCs w:val="24"/>
        </w:rPr>
        <w:t xml:space="preserve">Böbrek taşı sıklığı giderek artmaktadır ve ülkemizde endemiktir. </w:t>
      </w:r>
      <w:r w:rsidR="00114650">
        <w:rPr>
          <w:rFonts w:ascii="Times New Roman" w:hAnsi="Times New Roman" w:cs="Times New Roman"/>
          <w:sz w:val="24"/>
          <w:szCs w:val="24"/>
        </w:rPr>
        <w:t xml:space="preserve">Çalışmamızın </w:t>
      </w:r>
      <w:r w:rsidR="00C30751" w:rsidRPr="005173AC">
        <w:rPr>
          <w:rFonts w:ascii="Times New Roman" w:hAnsi="Times New Roman" w:cs="Times New Roman"/>
          <w:sz w:val="24"/>
          <w:szCs w:val="24"/>
        </w:rPr>
        <w:t xml:space="preserve">amacı </w:t>
      </w:r>
      <w:r w:rsidR="00BE7C6E">
        <w:rPr>
          <w:rFonts w:ascii="Times New Roman" w:hAnsi="Times New Roman" w:cs="Times New Roman"/>
          <w:sz w:val="24"/>
          <w:szCs w:val="24"/>
        </w:rPr>
        <w:t xml:space="preserve">böbrek taşlı çocukların </w:t>
      </w:r>
      <w:r w:rsidR="00DF5475">
        <w:rPr>
          <w:rFonts w:ascii="Times New Roman" w:hAnsi="Times New Roman" w:cs="Times New Roman"/>
          <w:sz w:val="24"/>
          <w:szCs w:val="24"/>
        </w:rPr>
        <w:t xml:space="preserve">klinik, laboratuar, radyolojik </w:t>
      </w:r>
      <w:r w:rsidR="00C30751">
        <w:rPr>
          <w:rFonts w:ascii="Times New Roman" w:hAnsi="Times New Roman" w:cs="Times New Roman"/>
          <w:sz w:val="24"/>
          <w:szCs w:val="24"/>
        </w:rPr>
        <w:t xml:space="preserve">ve izlem bulgularının </w:t>
      </w:r>
      <w:r w:rsidR="00BE7C6E">
        <w:rPr>
          <w:rFonts w:ascii="Times New Roman" w:hAnsi="Times New Roman" w:cs="Times New Roman"/>
          <w:sz w:val="24"/>
          <w:szCs w:val="24"/>
        </w:rPr>
        <w:t xml:space="preserve">değerlendirilerek taş etyolojisinin </w:t>
      </w:r>
      <w:r w:rsidR="00DF5475">
        <w:rPr>
          <w:rFonts w:ascii="Times New Roman" w:hAnsi="Times New Roman" w:cs="Times New Roman"/>
          <w:sz w:val="24"/>
          <w:szCs w:val="24"/>
        </w:rPr>
        <w:t>v</w:t>
      </w:r>
      <w:r w:rsidR="00BE7C6E">
        <w:rPr>
          <w:rFonts w:ascii="Times New Roman" w:hAnsi="Times New Roman" w:cs="Times New Roman"/>
          <w:sz w:val="24"/>
          <w:szCs w:val="24"/>
        </w:rPr>
        <w:t>e prognozu etkileyen faktörlerin</w:t>
      </w:r>
      <w:r w:rsidR="00DF5475">
        <w:rPr>
          <w:rFonts w:ascii="Times New Roman" w:hAnsi="Times New Roman" w:cs="Times New Roman"/>
          <w:sz w:val="24"/>
          <w:szCs w:val="24"/>
        </w:rPr>
        <w:t xml:space="preserve"> araştırılmasıdır.</w:t>
      </w:r>
    </w:p>
    <w:p w:rsidR="00A87593" w:rsidRPr="00C30751" w:rsidRDefault="00A87593" w:rsidP="00657979">
      <w:pPr>
        <w:spacing w:line="240" w:lineRule="auto"/>
        <w:jc w:val="both"/>
        <w:rPr>
          <w:rFonts w:ascii="Times New Roman" w:hAnsi="Times New Roman" w:cs="Times New Roman"/>
          <w:sz w:val="24"/>
          <w:szCs w:val="24"/>
        </w:rPr>
      </w:pPr>
      <w:r w:rsidRPr="007031AE">
        <w:rPr>
          <w:rFonts w:ascii="Times New Roman" w:hAnsi="Times New Roman" w:cs="Times New Roman"/>
          <w:b/>
          <w:sz w:val="24"/>
          <w:szCs w:val="24"/>
        </w:rPr>
        <w:t>Yöntemler</w:t>
      </w:r>
      <w:r w:rsidR="0073441E" w:rsidRPr="007031AE">
        <w:rPr>
          <w:rFonts w:ascii="Times New Roman" w:hAnsi="Times New Roman" w:cs="Times New Roman"/>
          <w:b/>
          <w:sz w:val="24"/>
          <w:szCs w:val="24"/>
        </w:rPr>
        <w:t>:</w:t>
      </w:r>
      <w:r w:rsidR="008D359E">
        <w:rPr>
          <w:rFonts w:ascii="Times New Roman" w:hAnsi="Times New Roman" w:cs="Times New Roman"/>
          <w:sz w:val="24"/>
          <w:szCs w:val="24"/>
        </w:rPr>
        <w:t xml:space="preserve"> </w:t>
      </w:r>
      <w:r w:rsidR="00DF5475">
        <w:rPr>
          <w:rFonts w:ascii="Times New Roman" w:hAnsi="Times New Roman" w:cs="Times New Roman"/>
          <w:sz w:val="24"/>
          <w:szCs w:val="24"/>
        </w:rPr>
        <w:t>Çocuk Nefrolojisi polikliniğinde b</w:t>
      </w:r>
      <w:r w:rsidR="002F4E0D">
        <w:rPr>
          <w:rFonts w:ascii="Times New Roman" w:hAnsi="Times New Roman" w:cs="Times New Roman"/>
          <w:sz w:val="24"/>
          <w:szCs w:val="24"/>
        </w:rPr>
        <w:t xml:space="preserve">öbrek taşı nedeni ile izlenen 209 çocuğun dosyası geriye dönük incelendi. </w:t>
      </w:r>
      <w:r w:rsidR="00B765EE">
        <w:rPr>
          <w:rFonts w:ascii="Times New Roman" w:hAnsi="Times New Roman" w:cs="Times New Roman"/>
          <w:sz w:val="24"/>
          <w:szCs w:val="24"/>
        </w:rPr>
        <w:t xml:space="preserve">Hastaların </w:t>
      </w:r>
      <w:r w:rsidR="00467E3F">
        <w:rPr>
          <w:rFonts w:ascii="Times New Roman" w:hAnsi="Times New Roman" w:cs="Times New Roman"/>
          <w:sz w:val="24"/>
          <w:szCs w:val="24"/>
        </w:rPr>
        <w:t>demografik verileri</w:t>
      </w:r>
      <w:r w:rsidR="002F4E0D">
        <w:rPr>
          <w:rFonts w:ascii="Times New Roman" w:hAnsi="Times New Roman" w:cs="Times New Roman"/>
          <w:sz w:val="24"/>
          <w:szCs w:val="24"/>
        </w:rPr>
        <w:t>, labora</w:t>
      </w:r>
      <w:r w:rsidR="0083677D">
        <w:rPr>
          <w:rFonts w:ascii="Times New Roman" w:hAnsi="Times New Roman" w:cs="Times New Roman"/>
          <w:sz w:val="24"/>
          <w:szCs w:val="24"/>
        </w:rPr>
        <w:t xml:space="preserve">tuar ve radyolojik bulguları, </w:t>
      </w:r>
      <w:r w:rsidR="002F4E0D">
        <w:rPr>
          <w:rFonts w:ascii="Times New Roman" w:hAnsi="Times New Roman" w:cs="Times New Roman"/>
          <w:sz w:val="24"/>
          <w:szCs w:val="24"/>
        </w:rPr>
        <w:t>izlem sonu verileri kaydedildi.</w:t>
      </w:r>
      <w:r w:rsidR="00B765EE">
        <w:rPr>
          <w:rFonts w:ascii="Times New Roman" w:hAnsi="Times New Roman" w:cs="Times New Roman"/>
          <w:sz w:val="24"/>
          <w:szCs w:val="24"/>
        </w:rPr>
        <w:t xml:space="preserve"> </w:t>
      </w:r>
      <w:r w:rsidR="00AF6632">
        <w:rPr>
          <w:rFonts w:ascii="Times New Roman" w:hAnsi="Times New Roman" w:cs="Times New Roman"/>
          <w:bCs/>
          <w:sz w:val="24"/>
          <w:szCs w:val="24"/>
        </w:rPr>
        <w:t xml:space="preserve">Hastalar </w:t>
      </w:r>
      <w:r w:rsidR="0083677D">
        <w:rPr>
          <w:rFonts w:ascii="Times New Roman" w:hAnsi="Times New Roman" w:cs="Times New Roman"/>
          <w:bCs/>
          <w:sz w:val="24"/>
          <w:szCs w:val="24"/>
        </w:rPr>
        <w:t xml:space="preserve">yaşlara göre </w:t>
      </w:r>
      <w:r w:rsidR="00AF6632">
        <w:rPr>
          <w:rFonts w:ascii="Times New Roman" w:hAnsi="Times New Roman" w:cs="Times New Roman"/>
          <w:bCs/>
          <w:sz w:val="24"/>
          <w:szCs w:val="24"/>
        </w:rPr>
        <w:t>gruplandı ve gruplar</w:t>
      </w:r>
      <w:r w:rsidR="0083677D">
        <w:rPr>
          <w:rFonts w:ascii="Times New Roman" w:hAnsi="Times New Roman" w:cs="Times New Roman"/>
          <w:bCs/>
          <w:sz w:val="24"/>
          <w:szCs w:val="24"/>
        </w:rPr>
        <w:t xml:space="preserve"> demografik özellikler</w:t>
      </w:r>
      <w:r w:rsidR="00AF6632">
        <w:rPr>
          <w:rFonts w:ascii="Times New Roman" w:hAnsi="Times New Roman" w:cs="Times New Roman"/>
          <w:bCs/>
          <w:sz w:val="24"/>
          <w:szCs w:val="24"/>
        </w:rPr>
        <w:t xml:space="preserve">, altta yatan metabolik anormallikler açısından karşılaştırıldı. İzlem sonunda </w:t>
      </w:r>
      <w:r w:rsidR="00AF6632">
        <w:rPr>
          <w:rFonts w:ascii="Times New Roman" w:hAnsi="Times New Roman" w:cs="Times New Roman"/>
          <w:sz w:val="24"/>
          <w:szCs w:val="24"/>
        </w:rPr>
        <w:t>t</w:t>
      </w:r>
      <w:r w:rsidR="00B765EE">
        <w:rPr>
          <w:rFonts w:ascii="Times New Roman" w:hAnsi="Times New Roman" w:cs="Times New Roman"/>
          <w:sz w:val="24"/>
          <w:szCs w:val="24"/>
        </w:rPr>
        <w:t xml:space="preserve">aşın kaybolması üzerine etki edebilecek faktörleri </w:t>
      </w:r>
      <w:r w:rsidR="007031AE" w:rsidRPr="009E02F6">
        <w:rPr>
          <w:rFonts w:ascii="Times New Roman" w:hAnsi="Times New Roman" w:cs="Times New Roman"/>
          <w:sz w:val="24"/>
          <w:szCs w:val="24"/>
        </w:rPr>
        <w:t xml:space="preserve">saptamada çok değişkenli lojistik regresyon analizi kullanıldı. </w:t>
      </w:r>
    </w:p>
    <w:p w:rsidR="00A87593" w:rsidRDefault="00A87593" w:rsidP="00657979">
      <w:pPr>
        <w:spacing w:line="240" w:lineRule="auto"/>
        <w:jc w:val="both"/>
        <w:rPr>
          <w:rFonts w:ascii="Times New Roman" w:hAnsi="Times New Roman" w:cs="Times New Roman"/>
          <w:bCs/>
          <w:sz w:val="24"/>
          <w:szCs w:val="24"/>
        </w:rPr>
      </w:pPr>
      <w:r w:rsidRPr="00476590">
        <w:rPr>
          <w:rFonts w:ascii="Times New Roman" w:hAnsi="Times New Roman" w:cs="Times New Roman"/>
          <w:b/>
          <w:sz w:val="24"/>
          <w:szCs w:val="24"/>
        </w:rPr>
        <w:t>Bulgular</w:t>
      </w:r>
      <w:r w:rsidR="00476590">
        <w:rPr>
          <w:rFonts w:ascii="Times New Roman" w:hAnsi="Times New Roman" w:cs="Times New Roman"/>
          <w:b/>
          <w:sz w:val="24"/>
          <w:szCs w:val="24"/>
        </w:rPr>
        <w:t xml:space="preserve">: </w:t>
      </w:r>
      <w:r w:rsidR="00476590">
        <w:rPr>
          <w:rFonts w:ascii="Times New Roman" w:hAnsi="Times New Roman" w:cs="Times New Roman"/>
          <w:bCs/>
          <w:sz w:val="24"/>
          <w:szCs w:val="24"/>
        </w:rPr>
        <w:t xml:space="preserve">Çalışmaya dahil edilen 209 çocuğun 107’si kız, 102’si erkekti. Ortalama başvuru yaşı 18 aydı (1-214 ay). Ailesinde böbrek </w:t>
      </w:r>
      <w:r w:rsidR="00277FAA">
        <w:rPr>
          <w:rFonts w:ascii="Times New Roman" w:hAnsi="Times New Roman" w:cs="Times New Roman"/>
          <w:bCs/>
          <w:sz w:val="24"/>
          <w:szCs w:val="24"/>
        </w:rPr>
        <w:t xml:space="preserve">taşı olan hastaların oranı %56 </w:t>
      </w:r>
      <w:r w:rsidR="00476590">
        <w:rPr>
          <w:rFonts w:ascii="Times New Roman" w:hAnsi="Times New Roman" w:cs="Times New Roman"/>
          <w:bCs/>
          <w:sz w:val="24"/>
          <w:szCs w:val="24"/>
        </w:rPr>
        <w:t xml:space="preserve">idi. Hastaların yaklaşık yarısının ilk iki yaşta tanı aldığı ve bu yaş grubunda en sık başvuru nedeninin huzursuzluk olduğu dikkati çekti. </w:t>
      </w:r>
      <w:r w:rsidR="006C45A6">
        <w:rPr>
          <w:rFonts w:ascii="Times New Roman" w:hAnsi="Times New Roman" w:cs="Times New Roman"/>
          <w:bCs/>
          <w:sz w:val="24"/>
          <w:szCs w:val="24"/>
        </w:rPr>
        <w:t>Hastaların %52’sinde metabolik anormallik saptanırken e</w:t>
      </w:r>
      <w:r w:rsidR="00476590">
        <w:rPr>
          <w:rFonts w:ascii="Times New Roman" w:hAnsi="Times New Roman" w:cs="Times New Roman"/>
          <w:bCs/>
          <w:sz w:val="24"/>
          <w:szCs w:val="24"/>
        </w:rPr>
        <w:t>n sık</w:t>
      </w:r>
      <w:r w:rsidR="00D2709F">
        <w:rPr>
          <w:rFonts w:ascii="Times New Roman" w:hAnsi="Times New Roman" w:cs="Times New Roman"/>
          <w:bCs/>
          <w:sz w:val="24"/>
          <w:szCs w:val="24"/>
        </w:rPr>
        <w:t xml:space="preserve"> saptanan metabolik bozukluk </w:t>
      </w:r>
      <w:r w:rsidR="00476590">
        <w:rPr>
          <w:rFonts w:ascii="Times New Roman" w:hAnsi="Times New Roman" w:cs="Times New Roman"/>
          <w:bCs/>
          <w:sz w:val="24"/>
          <w:szCs w:val="24"/>
        </w:rPr>
        <w:t>hipositratüri</w:t>
      </w:r>
      <w:r w:rsidR="006C45A6">
        <w:rPr>
          <w:rFonts w:ascii="Times New Roman" w:hAnsi="Times New Roman" w:cs="Times New Roman"/>
          <w:bCs/>
          <w:sz w:val="24"/>
          <w:szCs w:val="24"/>
        </w:rPr>
        <w:t xml:space="preserve"> (%34,3)</w:t>
      </w:r>
      <w:r w:rsidR="00476590">
        <w:rPr>
          <w:rFonts w:ascii="Times New Roman" w:hAnsi="Times New Roman" w:cs="Times New Roman"/>
          <w:bCs/>
          <w:sz w:val="24"/>
          <w:szCs w:val="24"/>
        </w:rPr>
        <w:t xml:space="preserve"> </w:t>
      </w:r>
      <w:r w:rsidR="00D2709F">
        <w:rPr>
          <w:rFonts w:ascii="Times New Roman" w:hAnsi="Times New Roman" w:cs="Times New Roman"/>
          <w:bCs/>
          <w:sz w:val="24"/>
          <w:szCs w:val="24"/>
        </w:rPr>
        <w:t xml:space="preserve">ve hiperkalsiüri (%27) </w:t>
      </w:r>
      <w:r w:rsidR="00476590">
        <w:rPr>
          <w:rFonts w:ascii="Times New Roman" w:hAnsi="Times New Roman" w:cs="Times New Roman"/>
          <w:bCs/>
          <w:sz w:val="24"/>
          <w:szCs w:val="24"/>
        </w:rPr>
        <w:t xml:space="preserve">idi. </w:t>
      </w:r>
      <w:r w:rsidR="00953BB5">
        <w:rPr>
          <w:rFonts w:ascii="Times New Roman" w:hAnsi="Times New Roman" w:cs="Times New Roman"/>
          <w:bCs/>
          <w:sz w:val="24"/>
          <w:szCs w:val="24"/>
        </w:rPr>
        <w:t>İzlemde</w:t>
      </w:r>
      <w:r w:rsidR="005B3227">
        <w:rPr>
          <w:rFonts w:ascii="Times New Roman" w:hAnsi="Times New Roman" w:cs="Times New Roman"/>
          <w:bCs/>
          <w:sz w:val="24"/>
          <w:szCs w:val="24"/>
        </w:rPr>
        <w:t xml:space="preserve"> mikrolitiazisli çocuklarda taşın kaybolma sıklığı anlamlı olarak daha fazla bulundu (%71ve %46 p&lt;0.001). İzlemde taşın kaybolmasını etkileyebilecek faktörlerden yaş, cinsiyet, ailede taş öyküsü, taşın boyutu, sayısı ve altta yatan metabolik anormallik çoklu lojistik regresyon analizi ile değerlendirildiğinde; </w:t>
      </w:r>
      <w:r w:rsidR="00953BB5">
        <w:rPr>
          <w:rFonts w:ascii="Times New Roman" w:hAnsi="Times New Roman" w:cs="Times New Roman"/>
          <w:bCs/>
          <w:sz w:val="24"/>
          <w:szCs w:val="24"/>
        </w:rPr>
        <w:t xml:space="preserve">yalnızca </w:t>
      </w:r>
      <w:r w:rsidR="005B3227">
        <w:rPr>
          <w:rFonts w:ascii="Times New Roman" w:hAnsi="Times New Roman" w:cs="Times New Roman"/>
          <w:bCs/>
          <w:sz w:val="24"/>
          <w:szCs w:val="24"/>
        </w:rPr>
        <w:t xml:space="preserve">küçük taş boyutunun </w:t>
      </w:r>
      <w:r w:rsidR="00953BB5">
        <w:rPr>
          <w:rFonts w:ascii="Times New Roman" w:hAnsi="Times New Roman" w:cs="Times New Roman"/>
          <w:bCs/>
          <w:sz w:val="24"/>
          <w:szCs w:val="24"/>
        </w:rPr>
        <w:t xml:space="preserve">prognozu etkilediği </w:t>
      </w:r>
      <w:r w:rsidR="005B3227">
        <w:rPr>
          <w:rFonts w:ascii="Times New Roman" w:hAnsi="Times New Roman" w:cs="Times New Roman"/>
          <w:bCs/>
          <w:sz w:val="24"/>
          <w:szCs w:val="24"/>
        </w:rPr>
        <w:t>görüldü ( p:0.009, odds</w:t>
      </w:r>
      <w:r w:rsidR="005B3227" w:rsidRPr="002A79F8">
        <w:rPr>
          <w:rFonts w:ascii="Times New Roman" w:hAnsi="Times New Roman" w:cs="Times New Roman"/>
          <w:bCs/>
          <w:sz w:val="24"/>
          <w:szCs w:val="24"/>
        </w:rPr>
        <w:t xml:space="preserve"> oranı:2,39  </w:t>
      </w:r>
      <w:r w:rsidR="005B3227">
        <w:rPr>
          <w:rFonts w:ascii="Times New Roman" w:hAnsi="Times New Roman" w:cs="Times New Roman"/>
          <w:bCs/>
          <w:sz w:val="24"/>
          <w:szCs w:val="24"/>
        </w:rPr>
        <w:t>%95 güvenlik aralığı 1.2- 4,6).</w:t>
      </w:r>
    </w:p>
    <w:p w:rsidR="005B3227" w:rsidRDefault="00A87593" w:rsidP="00657979">
      <w:pPr>
        <w:spacing w:line="240" w:lineRule="auto"/>
        <w:jc w:val="both"/>
        <w:rPr>
          <w:rFonts w:ascii="Times New Roman" w:hAnsi="Times New Roman" w:cs="Times New Roman"/>
          <w:bCs/>
          <w:sz w:val="24"/>
          <w:szCs w:val="24"/>
        </w:rPr>
      </w:pPr>
      <w:r w:rsidRPr="007457C1">
        <w:rPr>
          <w:rFonts w:ascii="Times New Roman" w:hAnsi="Times New Roman" w:cs="Times New Roman"/>
          <w:b/>
          <w:sz w:val="24"/>
          <w:szCs w:val="24"/>
        </w:rPr>
        <w:t>Sonuç</w:t>
      </w:r>
      <w:r w:rsidR="007457C1">
        <w:rPr>
          <w:rFonts w:ascii="Times New Roman" w:hAnsi="Times New Roman" w:cs="Times New Roman"/>
          <w:b/>
          <w:sz w:val="24"/>
          <w:szCs w:val="24"/>
        </w:rPr>
        <w:t>:</w:t>
      </w:r>
      <w:r w:rsidR="005B3227" w:rsidRPr="005B3227">
        <w:rPr>
          <w:rFonts w:ascii="Times New Roman" w:hAnsi="Times New Roman" w:cs="Times New Roman"/>
          <w:bCs/>
          <w:sz w:val="24"/>
          <w:szCs w:val="24"/>
        </w:rPr>
        <w:t xml:space="preserve"> </w:t>
      </w:r>
      <w:r w:rsidR="005B3227">
        <w:rPr>
          <w:rFonts w:ascii="Times New Roman" w:hAnsi="Times New Roman" w:cs="Times New Roman"/>
          <w:bCs/>
          <w:sz w:val="24"/>
          <w:szCs w:val="24"/>
        </w:rPr>
        <w:t>Ç</w:t>
      </w:r>
      <w:r w:rsidR="00936494">
        <w:rPr>
          <w:rFonts w:ascii="Times New Roman" w:hAnsi="Times New Roman" w:cs="Times New Roman"/>
          <w:bCs/>
          <w:sz w:val="24"/>
          <w:szCs w:val="24"/>
        </w:rPr>
        <w:t>ocukluk çağında böbrek taşı</w:t>
      </w:r>
      <w:r w:rsidR="009A760A">
        <w:rPr>
          <w:rFonts w:ascii="Times New Roman" w:hAnsi="Times New Roman" w:cs="Times New Roman"/>
          <w:bCs/>
          <w:sz w:val="24"/>
          <w:szCs w:val="24"/>
        </w:rPr>
        <w:t xml:space="preserve"> silik semptomlarla karşımıza çıkabilmektedir, b</w:t>
      </w:r>
      <w:r w:rsidR="005B3227">
        <w:rPr>
          <w:rFonts w:ascii="Times New Roman" w:hAnsi="Times New Roman" w:cs="Times New Roman"/>
          <w:bCs/>
          <w:sz w:val="24"/>
          <w:szCs w:val="24"/>
        </w:rPr>
        <w:t xml:space="preserve">u nedenle ailede taş öyküsü olan böyle hastalarda taş açısından dikkatli olunmalıdır. En sık saptanan taş nedeni hipositratüri ve hiperkalsiüridir, </w:t>
      </w:r>
      <w:r w:rsidR="005B3227" w:rsidRPr="00937FFC">
        <w:rPr>
          <w:rFonts w:ascii="Times New Roman" w:hAnsi="Times New Roman" w:cs="Times New Roman"/>
          <w:bCs/>
          <w:sz w:val="24"/>
          <w:szCs w:val="24"/>
        </w:rPr>
        <w:t xml:space="preserve">özellikle hipositratürinin klinik pratikte atlanabileceği düşünülmektedir </w:t>
      </w:r>
      <w:r w:rsidR="005B3227">
        <w:rPr>
          <w:rFonts w:ascii="Times New Roman" w:hAnsi="Times New Roman" w:cs="Times New Roman"/>
          <w:bCs/>
          <w:sz w:val="24"/>
          <w:szCs w:val="24"/>
        </w:rPr>
        <w:t xml:space="preserve">İzlemde taşın kaybolmasında </w:t>
      </w:r>
      <w:r w:rsidR="00E55F79">
        <w:rPr>
          <w:rFonts w:ascii="Times New Roman" w:hAnsi="Times New Roman" w:cs="Times New Roman"/>
          <w:bCs/>
          <w:sz w:val="24"/>
          <w:szCs w:val="24"/>
        </w:rPr>
        <w:t xml:space="preserve">en önemli faktörün </w:t>
      </w:r>
      <w:r w:rsidR="005B3227">
        <w:rPr>
          <w:rFonts w:ascii="Times New Roman" w:hAnsi="Times New Roman" w:cs="Times New Roman"/>
          <w:bCs/>
          <w:sz w:val="24"/>
          <w:szCs w:val="24"/>
        </w:rPr>
        <w:t>ta</w:t>
      </w:r>
      <w:r w:rsidR="009A760A">
        <w:rPr>
          <w:rFonts w:ascii="Times New Roman" w:hAnsi="Times New Roman" w:cs="Times New Roman"/>
          <w:bCs/>
          <w:sz w:val="24"/>
          <w:szCs w:val="24"/>
        </w:rPr>
        <w:t>şın boyutu olduğu gösterilmiştir</w:t>
      </w:r>
      <w:r w:rsidR="005B3227">
        <w:rPr>
          <w:rFonts w:ascii="Times New Roman" w:hAnsi="Times New Roman" w:cs="Times New Roman"/>
          <w:bCs/>
          <w:sz w:val="24"/>
          <w:szCs w:val="24"/>
        </w:rPr>
        <w:t xml:space="preserve">. </w:t>
      </w:r>
    </w:p>
    <w:p w:rsidR="00A87593" w:rsidRDefault="007522F6" w:rsidP="00657979">
      <w:pPr>
        <w:spacing w:line="240" w:lineRule="auto"/>
        <w:jc w:val="both"/>
        <w:rPr>
          <w:rFonts w:ascii="Arial" w:hAnsi="Arial" w:cs="Arial"/>
          <w:color w:val="333333"/>
          <w:sz w:val="21"/>
          <w:szCs w:val="21"/>
          <w:shd w:val="clear" w:color="auto" w:fill="FFFFFF"/>
        </w:rPr>
      </w:pPr>
      <w:r>
        <w:rPr>
          <w:rFonts w:ascii="Times New Roman" w:hAnsi="Times New Roman" w:cs="Times New Roman"/>
          <w:sz w:val="24"/>
          <w:szCs w:val="24"/>
        </w:rPr>
        <w:t>Anahtar Kelimeler</w:t>
      </w:r>
      <w:r w:rsidR="007369EA">
        <w:rPr>
          <w:rFonts w:ascii="Times New Roman" w:hAnsi="Times New Roman" w:cs="Times New Roman"/>
          <w:sz w:val="24"/>
          <w:szCs w:val="24"/>
        </w:rPr>
        <w:t>: B</w:t>
      </w:r>
      <w:r>
        <w:rPr>
          <w:rFonts w:ascii="Times New Roman" w:hAnsi="Times New Roman" w:cs="Times New Roman"/>
          <w:sz w:val="24"/>
          <w:szCs w:val="24"/>
        </w:rPr>
        <w:t>öbrek taşı, hipositratüri, hiperkalsiüri, çocuk</w:t>
      </w:r>
      <w:r w:rsidR="00195D0F">
        <w:rPr>
          <w:rFonts w:ascii="Times New Roman" w:hAnsi="Times New Roman" w:cs="Times New Roman"/>
          <w:sz w:val="24"/>
          <w:szCs w:val="24"/>
        </w:rPr>
        <w:t>.</w:t>
      </w:r>
      <w:r>
        <w:rPr>
          <w:rFonts w:ascii="Times New Roman" w:hAnsi="Times New Roman" w:cs="Times New Roman"/>
          <w:sz w:val="24"/>
          <w:szCs w:val="24"/>
        </w:rPr>
        <w:t xml:space="preserve"> </w:t>
      </w:r>
    </w:p>
    <w:p w:rsidR="00A87593" w:rsidRPr="00454BC6" w:rsidRDefault="00A87593" w:rsidP="00657979">
      <w:pPr>
        <w:spacing w:line="240" w:lineRule="auto"/>
        <w:jc w:val="both"/>
        <w:rPr>
          <w:rFonts w:ascii="Arial" w:hAnsi="Arial" w:cs="Arial"/>
          <w:b/>
          <w:color w:val="333333"/>
          <w:sz w:val="21"/>
          <w:szCs w:val="21"/>
          <w:shd w:val="clear" w:color="auto" w:fill="FFFFFF"/>
        </w:rPr>
      </w:pPr>
    </w:p>
    <w:p w:rsidR="00454BC6" w:rsidRDefault="00454BC6" w:rsidP="00657979">
      <w:pPr>
        <w:spacing w:line="240" w:lineRule="auto"/>
        <w:jc w:val="both"/>
        <w:rPr>
          <w:rFonts w:ascii="Times New Roman" w:hAnsi="Times New Roman" w:cs="Times New Roman"/>
          <w:b/>
          <w:bCs/>
          <w:sz w:val="24"/>
          <w:szCs w:val="24"/>
        </w:rPr>
      </w:pPr>
      <w:r w:rsidRPr="00454BC6">
        <w:rPr>
          <w:rFonts w:ascii="Times New Roman" w:hAnsi="Times New Roman" w:cs="Times New Roman"/>
          <w:b/>
          <w:bCs/>
          <w:sz w:val="24"/>
          <w:szCs w:val="24"/>
        </w:rPr>
        <w:t>Abstract</w:t>
      </w:r>
    </w:p>
    <w:p w:rsidR="00F7669F" w:rsidRDefault="00012347" w:rsidP="00657979">
      <w:pPr>
        <w:spacing w:line="240" w:lineRule="auto"/>
        <w:jc w:val="both"/>
        <w:rPr>
          <w:rFonts w:ascii="Times New Roman" w:hAnsi="Times New Roman" w:cs="Times New Roman"/>
          <w:bCs/>
          <w:sz w:val="24"/>
          <w:szCs w:val="24"/>
        </w:rPr>
      </w:pPr>
      <w:r w:rsidRPr="00012347">
        <w:rPr>
          <w:rFonts w:ascii="Times New Roman" w:hAnsi="Times New Roman" w:cs="Times New Roman"/>
          <w:b/>
          <w:bCs/>
          <w:sz w:val="24"/>
          <w:szCs w:val="24"/>
        </w:rPr>
        <w:t xml:space="preserve">Objective: </w:t>
      </w:r>
      <w:r w:rsidRPr="00012347">
        <w:rPr>
          <w:rFonts w:ascii="Times New Roman" w:hAnsi="Times New Roman" w:cs="Times New Roman"/>
          <w:bCs/>
          <w:sz w:val="24"/>
          <w:szCs w:val="24"/>
        </w:rPr>
        <w:t xml:space="preserve">The frequency of kidney stones is gradually increasing and </w:t>
      </w:r>
      <w:r w:rsidR="00E32F67">
        <w:rPr>
          <w:rFonts w:ascii="Times New Roman" w:hAnsi="Times New Roman" w:cs="Times New Roman"/>
          <w:bCs/>
          <w:sz w:val="24"/>
          <w:szCs w:val="24"/>
        </w:rPr>
        <w:t xml:space="preserve">it </w:t>
      </w:r>
      <w:r w:rsidRPr="00012347">
        <w:rPr>
          <w:rFonts w:ascii="Times New Roman" w:hAnsi="Times New Roman" w:cs="Times New Roman"/>
          <w:bCs/>
          <w:sz w:val="24"/>
          <w:szCs w:val="24"/>
        </w:rPr>
        <w:t>is endemic in our country. The aim of our study is to evaluate the clinical, laboratory, radiological and follow-up findings of children with kidney stones and to investigate the etiology and factors affecting prognosis.</w:t>
      </w:r>
    </w:p>
    <w:p w:rsidR="00F7669F" w:rsidRPr="00F7669F" w:rsidRDefault="00F7669F" w:rsidP="00657979">
      <w:pPr>
        <w:spacing w:line="240" w:lineRule="auto"/>
        <w:jc w:val="both"/>
        <w:rPr>
          <w:rFonts w:ascii="Times New Roman" w:hAnsi="Times New Roman" w:cs="Times New Roman"/>
          <w:bCs/>
          <w:sz w:val="24"/>
          <w:szCs w:val="24"/>
        </w:rPr>
      </w:pPr>
      <w:r w:rsidRPr="00F7669F">
        <w:rPr>
          <w:rFonts w:ascii="Times New Roman" w:hAnsi="Times New Roman" w:cs="Times New Roman"/>
          <w:b/>
          <w:bCs/>
          <w:sz w:val="24"/>
          <w:szCs w:val="24"/>
        </w:rPr>
        <w:t>Methods:</w:t>
      </w:r>
      <w:r w:rsidRPr="00F7669F">
        <w:rPr>
          <w:rFonts w:ascii="Times New Roman" w:hAnsi="Times New Roman" w:cs="Times New Roman"/>
          <w:bCs/>
          <w:sz w:val="24"/>
          <w:szCs w:val="24"/>
        </w:rPr>
        <w:t xml:space="preserve"> The files of 209 children who were followed up in the pediatric nephrology outpatient clinic for kidney stones were analyzed retrospectively. Demographic data, laboratory and </w:t>
      </w:r>
      <w:r>
        <w:rPr>
          <w:rFonts w:ascii="Times New Roman" w:hAnsi="Times New Roman" w:cs="Times New Roman"/>
          <w:bCs/>
          <w:sz w:val="24"/>
          <w:szCs w:val="24"/>
        </w:rPr>
        <w:t xml:space="preserve">radiological findings, and </w:t>
      </w:r>
      <w:r w:rsidRPr="00F7669F">
        <w:rPr>
          <w:rFonts w:ascii="Times New Roman" w:hAnsi="Times New Roman" w:cs="Times New Roman"/>
          <w:bCs/>
          <w:sz w:val="24"/>
          <w:szCs w:val="24"/>
        </w:rPr>
        <w:t xml:space="preserve">follow-up data of the patients were recorded. The patients were grouped by age and the groups were compared in terms of demographic characteristics and underlying metabolic abnormalities. Multivariate logistic regression analysis was used to determine the factors that may affect the </w:t>
      </w:r>
      <w:r>
        <w:rPr>
          <w:rFonts w:ascii="Times New Roman" w:hAnsi="Times New Roman" w:cs="Times New Roman"/>
          <w:bCs/>
          <w:sz w:val="24"/>
          <w:szCs w:val="24"/>
        </w:rPr>
        <w:t>resolution</w:t>
      </w:r>
      <w:r w:rsidRPr="00F7669F">
        <w:rPr>
          <w:rFonts w:ascii="Times New Roman" w:hAnsi="Times New Roman" w:cs="Times New Roman"/>
          <w:bCs/>
          <w:sz w:val="24"/>
          <w:szCs w:val="24"/>
        </w:rPr>
        <w:t xml:space="preserve"> of the stone at the end of the follow-up.</w:t>
      </w:r>
    </w:p>
    <w:p w:rsidR="00F7669F" w:rsidRPr="00F7669F" w:rsidRDefault="00F7669F" w:rsidP="00657979">
      <w:pPr>
        <w:spacing w:line="240" w:lineRule="auto"/>
        <w:jc w:val="both"/>
        <w:rPr>
          <w:rFonts w:ascii="Times New Roman" w:hAnsi="Times New Roman" w:cs="Times New Roman"/>
          <w:bCs/>
          <w:sz w:val="24"/>
          <w:szCs w:val="24"/>
        </w:rPr>
      </w:pPr>
      <w:r w:rsidRPr="00F7669F">
        <w:rPr>
          <w:rFonts w:ascii="Times New Roman" w:hAnsi="Times New Roman" w:cs="Times New Roman"/>
          <w:bCs/>
          <w:sz w:val="24"/>
          <w:szCs w:val="24"/>
        </w:rPr>
        <w:t>Results: Of the 209 children included in the study, 107 were girl</w:t>
      </w:r>
      <w:r w:rsidR="00BB0F59">
        <w:rPr>
          <w:rFonts w:ascii="Times New Roman" w:hAnsi="Times New Roman" w:cs="Times New Roman"/>
          <w:bCs/>
          <w:sz w:val="24"/>
          <w:szCs w:val="24"/>
        </w:rPr>
        <w:t>s and 102 were boys. The median</w:t>
      </w:r>
      <w:r w:rsidRPr="00F7669F">
        <w:rPr>
          <w:rFonts w:ascii="Times New Roman" w:hAnsi="Times New Roman" w:cs="Times New Roman"/>
          <w:bCs/>
          <w:sz w:val="24"/>
          <w:szCs w:val="24"/>
        </w:rPr>
        <w:t xml:space="preserve"> age was 18 months (1-214 months</w:t>
      </w:r>
      <w:r w:rsidR="00621C03">
        <w:rPr>
          <w:rFonts w:ascii="Times New Roman" w:hAnsi="Times New Roman" w:cs="Times New Roman"/>
          <w:bCs/>
          <w:sz w:val="24"/>
          <w:szCs w:val="24"/>
        </w:rPr>
        <w:t xml:space="preserve">). </w:t>
      </w:r>
      <w:r w:rsidR="00621C03" w:rsidRPr="00621C03">
        <w:rPr>
          <w:rFonts w:ascii="Times New Roman" w:hAnsi="Times New Roman" w:cs="Times New Roman"/>
          <w:bCs/>
          <w:sz w:val="24"/>
          <w:szCs w:val="24"/>
        </w:rPr>
        <w:t>Kidney stones were present in the family in 56% of the patients.</w:t>
      </w:r>
      <w:r w:rsidR="00621C03">
        <w:rPr>
          <w:rFonts w:ascii="Times New Roman" w:hAnsi="Times New Roman" w:cs="Times New Roman"/>
          <w:bCs/>
          <w:sz w:val="24"/>
          <w:szCs w:val="24"/>
        </w:rPr>
        <w:t xml:space="preserve"> </w:t>
      </w:r>
      <w:r w:rsidRPr="00F7669F">
        <w:rPr>
          <w:rFonts w:ascii="Times New Roman" w:hAnsi="Times New Roman" w:cs="Times New Roman"/>
          <w:bCs/>
          <w:sz w:val="24"/>
          <w:szCs w:val="24"/>
        </w:rPr>
        <w:t xml:space="preserve">It was noteworthy that approximately half of the patients were diagnosed at </w:t>
      </w:r>
      <w:r w:rsidRPr="00F7669F">
        <w:rPr>
          <w:rFonts w:ascii="Times New Roman" w:hAnsi="Times New Roman" w:cs="Times New Roman"/>
          <w:bCs/>
          <w:sz w:val="24"/>
          <w:szCs w:val="24"/>
        </w:rPr>
        <w:lastRenderedPageBreak/>
        <w:t xml:space="preserve">the first two years of age, and the most common </w:t>
      </w:r>
      <w:r w:rsidR="00621C03">
        <w:rPr>
          <w:rFonts w:ascii="Times New Roman" w:hAnsi="Times New Roman" w:cs="Times New Roman"/>
          <w:bCs/>
          <w:sz w:val="24"/>
          <w:szCs w:val="24"/>
        </w:rPr>
        <w:t xml:space="preserve">symptom was restlessness. At least one </w:t>
      </w:r>
      <w:r w:rsidRPr="00F7669F">
        <w:rPr>
          <w:rFonts w:ascii="Times New Roman" w:hAnsi="Times New Roman" w:cs="Times New Roman"/>
          <w:bCs/>
          <w:sz w:val="24"/>
          <w:szCs w:val="24"/>
        </w:rPr>
        <w:t>metabolic abnormalities were detected in 52% of the patients, the mo</w:t>
      </w:r>
      <w:r w:rsidR="00621C03">
        <w:rPr>
          <w:rFonts w:ascii="Times New Roman" w:hAnsi="Times New Roman" w:cs="Times New Roman"/>
          <w:bCs/>
          <w:sz w:val="24"/>
          <w:szCs w:val="24"/>
        </w:rPr>
        <w:t>st common metabolic disorders were</w:t>
      </w:r>
      <w:r w:rsidRPr="00F7669F">
        <w:rPr>
          <w:rFonts w:ascii="Times New Roman" w:hAnsi="Times New Roman" w:cs="Times New Roman"/>
          <w:bCs/>
          <w:sz w:val="24"/>
          <w:szCs w:val="24"/>
        </w:rPr>
        <w:t xml:space="preserve"> hypocitraturia (34.3%) and hypercalciuria (27%). In follow-up, the frequency of stone disappearance was significantly higher in children with microlithiasis (71% and 46% p &lt;0.001). When the age, gender, family stone history, </w:t>
      </w:r>
      <w:r w:rsidR="00621C03">
        <w:rPr>
          <w:rFonts w:ascii="Times New Roman" w:hAnsi="Times New Roman" w:cs="Times New Roman"/>
          <w:bCs/>
          <w:sz w:val="24"/>
          <w:szCs w:val="24"/>
        </w:rPr>
        <w:t xml:space="preserve">stone </w:t>
      </w:r>
      <w:r w:rsidRPr="00F7669F">
        <w:rPr>
          <w:rFonts w:ascii="Times New Roman" w:hAnsi="Times New Roman" w:cs="Times New Roman"/>
          <w:bCs/>
          <w:sz w:val="24"/>
          <w:szCs w:val="24"/>
        </w:rPr>
        <w:t>size, number and underlying metabolic abnormality of the factors that may affect stone disappearance in the follow-up were evaluated with multiple logistic regression analysis; only small stone size was found to affect prognosis (p: 0.009, odds ratio: 2.39, 95% confidence interval 1.2- 4.6).</w:t>
      </w:r>
    </w:p>
    <w:p w:rsidR="00F7669F" w:rsidRPr="00F7669F" w:rsidRDefault="00F7669F" w:rsidP="00657979">
      <w:pPr>
        <w:spacing w:line="240" w:lineRule="auto"/>
        <w:jc w:val="both"/>
        <w:rPr>
          <w:rFonts w:ascii="Times New Roman" w:hAnsi="Times New Roman" w:cs="Times New Roman"/>
          <w:bCs/>
          <w:sz w:val="24"/>
          <w:szCs w:val="24"/>
        </w:rPr>
      </w:pPr>
      <w:r w:rsidRPr="00DE2AD0">
        <w:rPr>
          <w:rFonts w:ascii="Times New Roman" w:hAnsi="Times New Roman" w:cs="Times New Roman"/>
          <w:b/>
          <w:bCs/>
          <w:sz w:val="24"/>
          <w:szCs w:val="24"/>
        </w:rPr>
        <w:t>Conclusion:</w:t>
      </w:r>
      <w:r w:rsidR="00F811C1">
        <w:rPr>
          <w:rFonts w:ascii="Times New Roman" w:hAnsi="Times New Roman" w:cs="Times New Roman"/>
          <w:bCs/>
          <w:sz w:val="24"/>
          <w:szCs w:val="24"/>
        </w:rPr>
        <w:t xml:space="preserve"> Kidney stones may present</w:t>
      </w:r>
      <w:r w:rsidRPr="00F7669F">
        <w:rPr>
          <w:rFonts w:ascii="Times New Roman" w:hAnsi="Times New Roman" w:cs="Times New Roman"/>
          <w:bCs/>
          <w:sz w:val="24"/>
          <w:szCs w:val="24"/>
        </w:rPr>
        <w:t xml:space="preserve"> with</w:t>
      </w:r>
      <w:r w:rsidR="00F811C1">
        <w:rPr>
          <w:rFonts w:ascii="Times New Roman" w:hAnsi="Times New Roman" w:cs="Times New Roman"/>
          <w:bCs/>
          <w:sz w:val="24"/>
          <w:szCs w:val="24"/>
        </w:rPr>
        <w:t xml:space="preserve"> </w:t>
      </w:r>
      <w:r w:rsidR="00F811C1" w:rsidRPr="00F811C1">
        <w:rPr>
          <w:rFonts w:ascii="Times New Roman" w:hAnsi="Times New Roman" w:cs="Times New Roman"/>
          <w:bCs/>
          <w:sz w:val="24"/>
          <w:szCs w:val="24"/>
        </w:rPr>
        <w:t>nonspecific</w:t>
      </w:r>
      <w:r w:rsidRPr="00F7669F">
        <w:rPr>
          <w:rFonts w:ascii="Times New Roman" w:hAnsi="Times New Roman" w:cs="Times New Roman"/>
          <w:bCs/>
          <w:sz w:val="24"/>
          <w:szCs w:val="24"/>
        </w:rPr>
        <w:t xml:space="preserve"> symptoms in childhood, so care should be taken in terms of stone in such patients with a family history of stones. The most common cause of stone is hypocitraturia and hypercalciuria, especially hypocraturia is thought to be </w:t>
      </w:r>
      <w:r w:rsidR="002461B4">
        <w:rPr>
          <w:rFonts w:ascii="Times New Roman" w:hAnsi="Times New Roman" w:cs="Times New Roman"/>
          <w:bCs/>
          <w:sz w:val="24"/>
          <w:szCs w:val="24"/>
        </w:rPr>
        <w:t>underdiagnose</w:t>
      </w:r>
      <w:r w:rsidRPr="00F7669F">
        <w:rPr>
          <w:rFonts w:ascii="Times New Roman" w:hAnsi="Times New Roman" w:cs="Times New Roman"/>
          <w:bCs/>
          <w:sz w:val="24"/>
          <w:szCs w:val="24"/>
        </w:rPr>
        <w:t xml:space="preserve"> in clinical practice. The most important factor in </w:t>
      </w:r>
      <w:r w:rsidR="002461B4">
        <w:rPr>
          <w:rFonts w:ascii="Times New Roman" w:hAnsi="Times New Roman" w:cs="Times New Roman"/>
          <w:bCs/>
          <w:sz w:val="24"/>
          <w:szCs w:val="24"/>
        </w:rPr>
        <w:t>resolution od stones</w:t>
      </w:r>
      <w:r w:rsidRPr="00F7669F">
        <w:rPr>
          <w:rFonts w:ascii="Times New Roman" w:hAnsi="Times New Roman" w:cs="Times New Roman"/>
          <w:bCs/>
          <w:sz w:val="24"/>
          <w:szCs w:val="24"/>
        </w:rPr>
        <w:t xml:space="preserve"> during follow-up has been shown to be the size of the stone.</w:t>
      </w:r>
    </w:p>
    <w:p w:rsidR="00F7669F" w:rsidRPr="00F7669F" w:rsidRDefault="00F7669F" w:rsidP="00657979">
      <w:pPr>
        <w:spacing w:line="240" w:lineRule="auto"/>
        <w:jc w:val="both"/>
        <w:rPr>
          <w:rFonts w:ascii="Times New Roman" w:hAnsi="Times New Roman" w:cs="Times New Roman"/>
          <w:bCs/>
          <w:sz w:val="24"/>
          <w:szCs w:val="24"/>
        </w:rPr>
      </w:pPr>
      <w:r w:rsidRPr="00F7669F">
        <w:rPr>
          <w:rFonts w:ascii="Times New Roman" w:hAnsi="Times New Roman" w:cs="Times New Roman"/>
          <w:bCs/>
          <w:sz w:val="24"/>
          <w:szCs w:val="24"/>
        </w:rPr>
        <w:t xml:space="preserve">Keywords: Kidney stones, </w:t>
      </w:r>
      <w:r w:rsidR="00CF20A2" w:rsidRPr="00CF20A2">
        <w:rPr>
          <w:rFonts w:ascii="Times New Roman" w:hAnsi="Times New Roman" w:cs="Times New Roman"/>
          <w:bCs/>
          <w:sz w:val="24"/>
          <w:szCs w:val="24"/>
        </w:rPr>
        <w:t>nephrolithiasis</w:t>
      </w:r>
      <w:r w:rsidR="00CF20A2">
        <w:rPr>
          <w:rFonts w:ascii="Times New Roman" w:hAnsi="Times New Roman" w:cs="Times New Roman"/>
          <w:bCs/>
          <w:sz w:val="24"/>
          <w:szCs w:val="24"/>
        </w:rPr>
        <w:t xml:space="preserve">, </w:t>
      </w:r>
      <w:r w:rsidRPr="00F7669F">
        <w:rPr>
          <w:rFonts w:ascii="Times New Roman" w:hAnsi="Times New Roman" w:cs="Times New Roman"/>
          <w:bCs/>
          <w:sz w:val="24"/>
          <w:szCs w:val="24"/>
        </w:rPr>
        <w:t>hypocitraturia, hypercalciuria, child.</w:t>
      </w:r>
    </w:p>
    <w:p w:rsidR="00D763D4" w:rsidRPr="009E0F45" w:rsidRDefault="00A87593" w:rsidP="00657979">
      <w:pPr>
        <w:spacing w:line="240" w:lineRule="auto"/>
        <w:jc w:val="both"/>
        <w:rPr>
          <w:rFonts w:ascii="Arial" w:hAnsi="Arial" w:cs="Arial"/>
          <w:color w:val="333333"/>
          <w:sz w:val="21"/>
          <w:szCs w:val="21"/>
          <w:shd w:val="clear" w:color="auto" w:fill="FFFFFF"/>
        </w:rPr>
      </w:pPr>
      <w:r>
        <w:rPr>
          <w:rFonts w:ascii="Arial" w:hAnsi="Arial" w:cs="Arial"/>
          <w:color w:val="333333"/>
          <w:sz w:val="21"/>
          <w:szCs w:val="21"/>
          <w:shd w:val="clear" w:color="auto" w:fill="FFFFFF"/>
        </w:rPr>
        <w:t> </w:t>
      </w:r>
    </w:p>
    <w:p w:rsidR="0093586D" w:rsidRPr="005173AC" w:rsidRDefault="0093586D" w:rsidP="00657979">
      <w:pPr>
        <w:spacing w:line="240" w:lineRule="auto"/>
        <w:rPr>
          <w:rFonts w:ascii="Times New Roman" w:hAnsi="Times New Roman" w:cs="Times New Roman"/>
          <w:b/>
          <w:sz w:val="24"/>
          <w:szCs w:val="24"/>
        </w:rPr>
      </w:pPr>
      <w:r w:rsidRPr="005173AC">
        <w:rPr>
          <w:rFonts w:ascii="Times New Roman" w:hAnsi="Times New Roman" w:cs="Times New Roman"/>
          <w:b/>
          <w:sz w:val="24"/>
          <w:szCs w:val="24"/>
        </w:rPr>
        <w:t xml:space="preserve">Giriş </w:t>
      </w:r>
    </w:p>
    <w:p w:rsidR="00324350" w:rsidRPr="00F40806" w:rsidRDefault="000C1961" w:rsidP="00657979">
      <w:pPr>
        <w:spacing w:line="240" w:lineRule="auto"/>
        <w:rPr>
          <w:rFonts w:ascii="Times New Roman" w:hAnsi="Times New Roman" w:cs="Times New Roman"/>
          <w:sz w:val="24"/>
          <w:szCs w:val="24"/>
        </w:rPr>
      </w:pPr>
      <w:r w:rsidRPr="005173AC">
        <w:rPr>
          <w:rFonts w:ascii="Times New Roman" w:hAnsi="Times New Roman" w:cs="Times New Roman"/>
          <w:sz w:val="24"/>
          <w:szCs w:val="24"/>
        </w:rPr>
        <w:t xml:space="preserve">Böbrek taşı, </w:t>
      </w:r>
      <w:r w:rsidR="00EE722D" w:rsidRPr="005173AC">
        <w:rPr>
          <w:rFonts w:ascii="Times New Roman" w:hAnsi="Times New Roman" w:cs="Times New Roman"/>
          <w:sz w:val="24"/>
          <w:szCs w:val="24"/>
        </w:rPr>
        <w:t>yetişkin dönemde olduğu gibi çocukluk çağında da hastaneye başvuruların öne</w:t>
      </w:r>
      <w:r w:rsidR="00324CC0">
        <w:rPr>
          <w:rFonts w:ascii="Times New Roman" w:hAnsi="Times New Roman" w:cs="Times New Roman"/>
          <w:sz w:val="24"/>
          <w:szCs w:val="24"/>
        </w:rPr>
        <w:t>mli bir nedenini oluşturmakta</w:t>
      </w:r>
      <w:r w:rsidR="00B5560A">
        <w:rPr>
          <w:rFonts w:ascii="Times New Roman" w:hAnsi="Times New Roman" w:cs="Times New Roman"/>
          <w:sz w:val="24"/>
          <w:szCs w:val="24"/>
        </w:rPr>
        <w:t xml:space="preserve">dır. </w:t>
      </w:r>
      <w:r w:rsidR="002A665A" w:rsidRPr="002A665A">
        <w:rPr>
          <w:rFonts w:ascii="Times New Roman" w:hAnsi="Times New Roman" w:cs="Times New Roman"/>
          <w:sz w:val="24"/>
          <w:szCs w:val="24"/>
        </w:rPr>
        <w:t xml:space="preserve">Coğrafi bölgelere göre değişen oranlar bildirilmekle birlikte özellikle son yıllarda çocuklarda taş hastalığı sıklığı artmakta farklı çalışmalarda % 1-3 e varan sıklıklar bildirilmektedir </w:t>
      </w:r>
      <w:r w:rsidR="001D6E6C">
        <w:rPr>
          <w:rFonts w:ascii="Times New Roman" w:hAnsi="Times New Roman" w:cs="Times New Roman"/>
          <w:sz w:val="24"/>
          <w:szCs w:val="24"/>
        </w:rPr>
        <w:fldChar w:fldCharType="begin"/>
      </w:r>
      <w:r w:rsidR="0095749E">
        <w:rPr>
          <w:rFonts w:ascii="Times New Roman" w:hAnsi="Times New Roman" w:cs="Times New Roman"/>
          <w:sz w:val="24"/>
          <w:szCs w:val="24"/>
        </w:rPr>
        <w:instrText xml:space="preserve"> ADDIN EN.CITE &lt;EndNote&gt;&lt;Cite&gt;&lt;Author&gt;Fwu&lt;/Author&gt;&lt;Year&gt;2013&lt;/Year&gt;&lt;RecNum&gt;7&lt;/RecNum&gt;&lt;DisplayText&gt;(1, 2)&lt;/DisplayText&gt;&lt;record&gt;&lt;rec-number&gt;7&lt;/rec-number&gt;&lt;foreign-keys&gt;&lt;key app="EN" db-id="f0rstepx6d00epe5w2fxtpxkd25paaprt22d"&gt;7&lt;/key&gt;&lt;/foreign-keys&gt;&lt;ref-type name="Journal Article"&gt;17&lt;/ref-type&gt;&lt;contributors&gt;&lt;authors&gt;&lt;author&gt;Fwu, Chyng-Wen&lt;/author&gt;&lt;author&gt;Eggers, Paul W&lt;/author&gt;&lt;author&gt;Kimmel, Paul L&lt;/author&gt;&lt;author&gt;Kusek, John W&lt;/author&gt;&lt;author&gt;Kirkali, Ziya&lt;/author&gt;&lt;/authors&gt;&lt;/contributors&gt;&lt;titles&gt;&lt;title&gt;Emergency department visits, use of imaging, and drugs for urolithiasis have increased in the United States&lt;/title&gt;&lt;secondary-title&gt;Kidney international&lt;/secondary-title&gt;&lt;/titles&gt;&lt;periodical&gt;&lt;full-title&gt;Kidney international&lt;/full-title&gt;&lt;/periodical&gt;&lt;pages&gt;479-486&lt;/pages&gt;&lt;volume&gt;83&lt;/volume&gt;&lt;number&gt;3&lt;/number&gt;&lt;dates&gt;&lt;year&gt;2013&lt;/year&gt;&lt;/dates&gt;&lt;isbn&gt;0085-2538&lt;/isbn&gt;&lt;urls&gt;&lt;/urls&gt;&lt;/record&gt;&lt;/Cite&gt;&lt;Cite&gt;&lt;Author&gt;Sas&lt;/Author&gt;&lt;Year&gt;2010&lt;/Year&gt;&lt;RecNum&gt;6&lt;/RecNum&gt;&lt;record&gt;&lt;rec-number&gt;6&lt;/rec-number&gt;&lt;foreign-keys&gt;&lt;key app="EN" db-id="f0rstepx6d00epe5w2fxtpxkd25paaprt22d"&gt;6&lt;/key&gt;&lt;/foreign-keys&gt;&lt;ref-type name="Journal Article"&gt;17&lt;/ref-type&gt;&lt;contributors&gt;&lt;authors&gt;&lt;author&gt;Sas, David J&lt;/author&gt;&lt;author&gt;Hulsey, Thomas C&lt;/author&gt;&lt;author&gt;Shatat, Ibrahim F&lt;/author&gt;&lt;author&gt;Orak, John K&lt;/author&gt;&lt;/authors&gt;&lt;/contributors&gt;&lt;titles&gt;&lt;title&gt;Increasing incidence of kidney stones in children evaluated in the emergency department&lt;/title&gt;&lt;secondary-title&gt;The Journal of pediatrics&lt;/secondary-title&gt;&lt;/titles&gt;&lt;periodical&gt;&lt;full-title&gt;The Journal of pediatrics&lt;/full-title&gt;&lt;/periodical&gt;&lt;pages&gt;132-137&lt;/pages&gt;&lt;volume&gt;157&lt;/volume&gt;&lt;number&gt;1&lt;/number&gt;&lt;dates&gt;&lt;year&gt;2010&lt;/year&gt;&lt;/dates&gt;&lt;isbn&gt;0022-3476&lt;/isbn&gt;&lt;urls&gt;&lt;/urls&gt;&lt;/record&gt;&lt;/Cite&gt;&lt;/EndNote&gt;</w:instrText>
      </w:r>
      <w:r w:rsidR="001D6E6C">
        <w:rPr>
          <w:rFonts w:ascii="Times New Roman" w:hAnsi="Times New Roman" w:cs="Times New Roman"/>
          <w:sz w:val="24"/>
          <w:szCs w:val="24"/>
        </w:rPr>
        <w:fldChar w:fldCharType="separate"/>
      </w:r>
      <w:r w:rsidR="0095749E">
        <w:rPr>
          <w:rFonts w:ascii="Times New Roman" w:hAnsi="Times New Roman" w:cs="Times New Roman"/>
          <w:noProof/>
          <w:sz w:val="24"/>
          <w:szCs w:val="24"/>
        </w:rPr>
        <w:t>(</w:t>
      </w:r>
      <w:hyperlink w:anchor="_ENREF_1" w:tooltip="Fwu, 2013 #7" w:history="1">
        <w:r w:rsidR="00506991">
          <w:rPr>
            <w:rFonts w:ascii="Times New Roman" w:hAnsi="Times New Roman" w:cs="Times New Roman"/>
            <w:noProof/>
            <w:sz w:val="24"/>
            <w:szCs w:val="24"/>
          </w:rPr>
          <w:t>1</w:t>
        </w:r>
      </w:hyperlink>
      <w:r w:rsidR="0095749E">
        <w:rPr>
          <w:rFonts w:ascii="Times New Roman" w:hAnsi="Times New Roman" w:cs="Times New Roman"/>
          <w:noProof/>
          <w:sz w:val="24"/>
          <w:szCs w:val="24"/>
        </w:rPr>
        <w:t xml:space="preserve">, </w:t>
      </w:r>
      <w:hyperlink w:anchor="_ENREF_2" w:tooltip="Sas, 2010 #6" w:history="1">
        <w:r w:rsidR="00506991">
          <w:rPr>
            <w:rFonts w:ascii="Times New Roman" w:hAnsi="Times New Roman" w:cs="Times New Roman"/>
            <w:noProof/>
            <w:sz w:val="24"/>
            <w:szCs w:val="24"/>
          </w:rPr>
          <w:t>2</w:t>
        </w:r>
      </w:hyperlink>
      <w:r w:rsidR="0095749E">
        <w:rPr>
          <w:rFonts w:ascii="Times New Roman" w:hAnsi="Times New Roman" w:cs="Times New Roman"/>
          <w:noProof/>
          <w:sz w:val="24"/>
          <w:szCs w:val="24"/>
        </w:rPr>
        <w:t>)</w:t>
      </w:r>
      <w:r w:rsidR="001D6E6C">
        <w:rPr>
          <w:rFonts w:ascii="Times New Roman" w:hAnsi="Times New Roman" w:cs="Times New Roman"/>
          <w:sz w:val="24"/>
          <w:szCs w:val="24"/>
        </w:rPr>
        <w:fldChar w:fldCharType="end"/>
      </w:r>
      <w:r w:rsidR="00B24D93" w:rsidRPr="005173AC">
        <w:rPr>
          <w:rFonts w:ascii="Times New Roman" w:hAnsi="Times New Roman" w:cs="Times New Roman"/>
          <w:sz w:val="24"/>
          <w:szCs w:val="24"/>
        </w:rPr>
        <w:t>.</w:t>
      </w:r>
      <w:r w:rsidR="00B24D93">
        <w:rPr>
          <w:rFonts w:ascii="Times New Roman" w:hAnsi="Times New Roman" w:cs="Times New Roman"/>
          <w:sz w:val="24"/>
          <w:szCs w:val="24"/>
        </w:rPr>
        <w:t xml:space="preserve"> </w:t>
      </w:r>
      <w:r w:rsidR="00B5560A">
        <w:rPr>
          <w:rFonts w:ascii="Times New Roman" w:hAnsi="Times New Roman" w:cs="Times New Roman"/>
          <w:sz w:val="24"/>
          <w:szCs w:val="24"/>
        </w:rPr>
        <w:t xml:space="preserve"> </w:t>
      </w:r>
      <w:r w:rsidR="00324350" w:rsidRPr="005173AC">
        <w:rPr>
          <w:rFonts w:ascii="Times New Roman" w:hAnsi="Times New Roman" w:cs="Times New Roman"/>
          <w:sz w:val="24"/>
          <w:szCs w:val="24"/>
        </w:rPr>
        <w:t>Çocuk</w:t>
      </w:r>
      <w:r w:rsidR="00DA7BCA">
        <w:rPr>
          <w:rFonts w:ascii="Times New Roman" w:hAnsi="Times New Roman" w:cs="Times New Roman"/>
          <w:sz w:val="24"/>
          <w:szCs w:val="24"/>
        </w:rPr>
        <w:t xml:space="preserve">luk çağında üriner sistem taşına </w:t>
      </w:r>
      <w:r w:rsidR="00324350">
        <w:rPr>
          <w:rFonts w:ascii="Times New Roman" w:hAnsi="Times New Roman" w:cs="Times New Roman"/>
          <w:sz w:val="24"/>
          <w:szCs w:val="24"/>
        </w:rPr>
        <w:t xml:space="preserve">pek çok metabolik ve anatomik bozukluk neden olabilir </w:t>
      </w:r>
      <w:r w:rsidR="001D6E6C">
        <w:rPr>
          <w:rFonts w:ascii="Times New Roman" w:hAnsi="Times New Roman" w:cs="Times New Roman"/>
          <w:sz w:val="24"/>
          <w:szCs w:val="24"/>
        </w:rPr>
        <w:fldChar w:fldCharType="begin"/>
      </w:r>
      <w:r w:rsidR="00324350">
        <w:rPr>
          <w:rFonts w:ascii="Times New Roman" w:hAnsi="Times New Roman" w:cs="Times New Roman"/>
          <w:sz w:val="24"/>
          <w:szCs w:val="24"/>
        </w:rPr>
        <w:instrText xml:space="preserve"> ADDIN EN.CITE &lt;EndNote&gt;&lt;Cite&gt;&lt;Author&gt;Acar&lt;/Author&gt;&lt;Year&gt;2008&lt;/Year&gt;&lt;RecNum&gt;14&lt;/RecNum&gt;&lt;DisplayText&gt;(3, 4)&lt;/DisplayText&gt;&lt;record&gt;&lt;rec-number&gt;14&lt;/rec-number&gt;&lt;foreign-keys&gt;&lt;key app="EN" db-id="f0rstepx6d00epe5w2fxtpxkd25paaprt22d"&gt;14&lt;/key&gt;&lt;/foreign-keys&gt;&lt;ref-type name="Journal Article"&gt;17&lt;/ref-type&gt;&lt;contributors&gt;&lt;authors&gt;&lt;author&gt;Acar, Banu&lt;/author&gt;&lt;author&gt;Arikan, F Inci&lt;/author&gt;&lt;author&gt;Emeksiz, Serhat&lt;/author&gt;&lt;author&gt;Dallar, Yildiz&lt;/author&gt;&lt;/authors&gt;&lt;/contributors&gt;&lt;titles&gt;&lt;title&gt;Risk factors for nephrolithiasis in children&lt;/title&gt;&lt;secondary-title&gt;World journal of urology&lt;/secondary-title&gt;&lt;/titles&gt;&lt;periodical&gt;&lt;full-title&gt;World journal of urology&lt;/full-title&gt;&lt;/periodical&gt;&lt;pages&gt;627-630&lt;/pages&gt;&lt;volume&gt;26&lt;/volume&gt;&lt;number&gt;6&lt;/number&gt;&lt;dates&gt;&lt;year&gt;2008&lt;/year&gt;&lt;/dates&gt;&lt;isbn&gt;0724-4983&lt;/isbn&gt;&lt;urls&gt;&lt;/urls&gt;&lt;/record&gt;&lt;/Cite&gt;&lt;Cite&gt;&lt;Author&gt;Lee&lt;/Author&gt;&lt;Year&gt;2016&lt;/Year&gt;&lt;RecNum&gt;1&lt;/RecNum&gt;&lt;record&gt;&lt;rec-number&gt;1&lt;/rec-number&gt;&lt;foreign-keys&gt;&lt;key app="EN" db-id="f0rstepx6d00epe5w2fxtpxkd25paaprt22d"&gt;1&lt;/key&gt;&lt;/foreign-keys&gt;&lt;ref-type name="Journal Article"&gt;17&lt;/ref-type&gt;&lt;contributors&gt;&lt;authors&gt;&lt;author&gt;Lee, Sang Taek&lt;/author&gt;&lt;author&gt;Cho, Heeyeon&lt;/author&gt;&lt;/authors&gt;&lt;/contributors&gt;&lt;titles&gt;&lt;title&gt;Metabolic features and renal outcomes of urolithiasis in children&lt;/title&gt;&lt;secondary-title&gt;Renal failure&lt;/secondary-title&gt;&lt;/titles&gt;&lt;periodical&gt;&lt;full-title&gt;Renal failure&lt;/full-title&gt;&lt;/periodical&gt;&lt;pages&gt;927-932&lt;/pages&gt;&lt;volume&gt;38&lt;/volume&gt;&lt;number&gt;6&lt;/number&gt;&lt;dates&gt;&lt;year&gt;2016&lt;/year&gt;&lt;/dates&gt;&lt;isbn&gt;0886-022X&lt;/isbn&gt;&lt;urls&gt;&lt;/urls&gt;&lt;/record&gt;&lt;/Cite&gt;&lt;/EndNote&gt;</w:instrText>
      </w:r>
      <w:r w:rsidR="001D6E6C">
        <w:rPr>
          <w:rFonts w:ascii="Times New Roman" w:hAnsi="Times New Roman" w:cs="Times New Roman"/>
          <w:sz w:val="24"/>
          <w:szCs w:val="24"/>
        </w:rPr>
        <w:fldChar w:fldCharType="separate"/>
      </w:r>
      <w:r w:rsidR="00324350">
        <w:rPr>
          <w:rFonts w:ascii="Times New Roman" w:hAnsi="Times New Roman" w:cs="Times New Roman"/>
          <w:noProof/>
          <w:sz w:val="24"/>
          <w:szCs w:val="24"/>
        </w:rPr>
        <w:t>(</w:t>
      </w:r>
      <w:hyperlink w:anchor="_ENREF_3" w:tooltip="Acar, 2008 #14" w:history="1">
        <w:r w:rsidR="00506991">
          <w:rPr>
            <w:rFonts w:ascii="Times New Roman" w:hAnsi="Times New Roman" w:cs="Times New Roman"/>
            <w:noProof/>
            <w:sz w:val="24"/>
            <w:szCs w:val="24"/>
          </w:rPr>
          <w:t>3</w:t>
        </w:r>
      </w:hyperlink>
      <w:r w:rsidR="00324350">
        <w:rPr>
          <w:rFonts w:ascii="Times New Roman" w:hAnsi="Times New Roman" w:cs="Times New Roman"/>
          <w:noProof/>
          <w:sz w:val="24"/>
          <w:szCs w:val="24"/>
        </w:rPr>
        <w:t xml:space="preserve">, </w:t>
      </w:r>
      <w:hyperlink w:anchor="_ENREF_4" w:tooltip="Lee, 2016 #1" w:history="1">
        <w:r w:rsidR="00506991">
          <w:rPr>
            <w:rFonts w:ascii="Times New Roman" w:hAnsi="Times New Roman" w:cs="Times New Roman"/>
            <w:noProof/>
            <w:sz w:val="24"/>
            <w:szCs w:val="24"/>
          </w:rPr>
          <w:t>4</w:t>
        </w:r>
      </w:hyperlink>
      <w:r w:rsidR="00324350">
        <w:rPr>
          <w:rFonts w:ascii="Times New Roman" w:hAnsi="Times New Roman" w:cs="Times New Roman"/>
          <w:noProof/>
          <w:sz w:val="24"/>
          <w:szCs w:val="24"/>
        </w:rPr>
        <w:t>)</w:t>
      </w:r>
      <w:r w:rsidR="001D6E6C">
        <w:rPr>
          <w:rFonts w:ascii="Times New Roman" w:hAnsi="Times New Roman" w:cs="Times New Roman"/>
          <w:sz w:val="24"/>
          <w:szCs w:val="24"/>
        </w:rPr>
        <w:fldChar w:fldCharType="end"/>
      </w:r>
      <w:r w:rsidR="00324350" w:rsidRPr="005173AC">
        <w:rPr>
          <w:rFonts w:ascii="Times New Roman" w:hAnsi="Times New Roman" w:cs="Times New Roman"/>
          <w:sz w:val="24"/>
          <w:szCs w:val="24"/>
        </w:rPr>
        <w:t>. Çocukların yaklaşık yarısında altta yatan metabolik bir neden saptanabi</w:t>
      </w:r>
      <w:r w:rsidR="00324350">
        <w:rPr>
          <w:rFonts w:ascii="Times New Roman" w:hAnsi="Times New Roman" w:cs="Times New Roman"/>
          <w:sz w:val="24"/>
          <w:szCs w:val="24"/>
        </w:rPr>
        <w:t xml:space="preserve">lmektedir, bunlardan en sık görülenleri primer hiperkalsiüri, hipositratüri, hiperürikozüri </w:t>
      </w:r>
      <w:r w:rsidR="00324350" w:rsidRPr="005173AC">
        <w:rPr>
          <w:rFonts w:ascii="Times New Roman" w:hAnsi="Times New Roman" w:cs="Times New Roman"/>
          <w:sz w:val="24"/>
          <w:szCs w:val="24"/>
        </w:rPr>
        <w:t>v</w:t>
      </w:r>
      <w:r w:rsidR="00324350">
        <w:rPr>
          <w:rFonts w:ascii="Times New Roman" w:hAnsi="Times New Roman" w:cs="Times New Roman"/>
          <w:sz w:val="24"/>
          <w:szCs w:val="24"/>
        </w:rPr>
        <w:t xml:space="preserve">e hiperoksalüridir </w:t>
      </w:r>
      <w:r w:rsidR="001D6E6C">
        <w:rPr>
          <w:rFonts w:ascii="Times New Roman" w:hAnsi="Times New Roman" w:cs="Times New Roman"/>
          <w:sz w:val="24"/>
          <w:szCs w:val="24"/>
        </w:rPr>
        <w:fldChar w:fldCharType="begin">
          <w:fldData xml:space="preserve">PEVuZE5vdGU+PENpdGU+PEF1dGhvcj5FcmJhZ2NpPC9BdXRob3I+PFllYXI+MjAwMzwvWWVhcj48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</w:fldData>
        </w:fldChar>
      </w:r>
      <w:r w:rsidR="00324350">
        <w:rPr>
          <w:rFonts w:ascii="Times New Roman" w:hAnsi="Times New Roman" w:cs="Times New Roman"/>
          <w:sz w:val="24"/>
          <w:szCs w:val="24"/>
        </w:rPr>
        <w:instrText xml:space="preserve"> ADDIN EN.CITE </w:instrText>
      </w:r>
      <w:r w:rsidR="001D6E6C">
        <w:rPr>
          <w:rFonts w:ascii="Times New Roman" w:hAnsi="Times New Roman" w:cs="Times New Roman"/>
          <w:sz w:val="24"/>
          <w:szCs w:val="24"/>
        </w:rPr>
        <w:fldChar w:fldCharType="begin">
          <w:fldData xml:space="preserve">PEVuZE5vdGU+PENpdGU+PEF1dGhvcj5FcmJhZ2NpPC9BdXRob3I+PFllYXI+MjAwMzwvWWVhcj48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</w:fldData>
        </w:fldChar>
      </w:r>
      <w:r w:rsidR="00324350">
        <w:rPr>
          <w:rFonts w:ascii="Times New Roman" w:hAnsi="Times New Roman" w:cs="Times New Roman"/>
          <w:sz w:val="24"/>
          <w:szCs w:val="24"/>
        </w:rPr>
        <w:instrText xml:space="preserve"> ADDIN EN.CITE.DATA </w:instrText>
      </w:r>
      <w:r w:rsidR="001D6E6C">
        <w:rPr>
          <w:rFonts w:ascii="Times New Roman" w:hAnsi="Times New Roman" w:cs="Times New Roman"/>
          <w:sz w:val="24"/>
          <w:szCs w:val="24"/>
        </w:rPr>
      </w:r>
      <w:r w:rsidR="001D6E6C">
        <w:rPr>
          <w:rFonts w:ascii="Times New Roman" w:hAnsi="Times New Roman" w:cs="Times New Roman"/>
          <w:sz w:val="24"/>
          <w:szCs w:val="24"/>
        </w:rPr>
        <w:fldChar w:fldCharType="end"/>
      </w:r>
      <w:r w:rsidR="001D6E6C">
        <w:rPr>
          <w:rFonts w:ascii="Times New Roman" w:hAnsi="Times New Roman" w:cs="Times New Roman"/>
          <w:sz w:val="24"/>
          <w:szCs w:val="24"/>
        </w:rPr>
      </w:r>
      <w:r w:rsidR="001D6E6C">
        <w:rPr>
          <w:rFonts w:ascii="Times New Roman" w:hAnsi="Times New Roman" w:cs="Times New Roman"/>
          <w:sz w:val="24"/>
          <w:szCs w:val="24"/>
        </w:rPr>
        <w:fldChar w:fldCharType="separate"/>
      </w:r>
      <w:r w:rsidR="00324350">
        <w:rPr>
          <w:rFonts w:ascii="Times New Roman" w:hAnsi="Times New Roman" w:cs="Times New Roman"/>
          <w:noProof/>
          <w:sz w:val="24"/>
          <w:szCs w:val="24"/>
        </w:rPr>
        <w:t>(</w:t>
      </w:r>
      <w:hyperlink w:anchor="_ENREF_5" w:tooltip="Erbagci, 2003 #5" w:history="1">
        <w:r w:rsidR="00506991">
          <w:rPr>
            <w:rFonts w:ascii="Times New Roman" w:hAnsi="Times New Roman" w:cs="Times New Roman"/>
            <w:noProof/>
            <w:sz w:val="24"/>
            <w:szCs w:val="24"/>
          </w:rPr>
          <w:t>5-10</w:t>
        </w:r>
      </w:hyperlink>
      <w:r w:rsidR="00324350">
        <w:rPr>
          <w:rFonts w:ascii="Times New Roman" w:hAnsi="Times New Roman" w:cs="Times New Roman"/>
          <w:noProof/>
          <w:sz w:val="24"/>
          <w:szCs w:val="24"/>
        </w:rPr>
        <w:t>)</w:t>
      </w:r>
      <w:r w:rsidR="001D6E6C">
        <w:rPr>
          <w:rFonts w:ascii="Times New Roman" w:hAnsi="Times New Roman" w:cs="Times New Roman"/>
          <w:sz w:val="24"/>
          <w:szCs w:val="24"/>
        </w:rPr>
        <w:fldChar w:fldCharType="end"/>
      </w:r>
      <w:r w:rsidR="00324350">
        <w:rPr>
          <w:rFonts w:ascii="Times New Roman" w:hAnsi="Times New Roman" w:cs="Times New Roman"/>
          <w:sz w:val="24"/>
          <w:szCs w:val="24"/>
        </w:rPr>
        <w:t>.</w:t>
      </w:r>
    </w:p>
    <w:p w:rsidR="00D31896" w:rsidRDefault="00DA7BCA" w:rsidP="00657979">
      <w:pPr>
        <w:spacing w:line="240" w:lineRule="auto"/>
        <w:rPr>
          <w:rFonts w:ascii="Times New Roman" w:hAnsi="Times New Roman" w:cs="Times New Roman"/>
          <w:sz w:val="24"/>
          <w:szCs w:val="24"/>
        </w:rPr>
      </w:pPr>
      <w:r>
        <w:rPr>
          <w:rFonts w:ascii="Times New Roman" w:hAnsi="Times New Roman" w:cs="Times New Roman"/>
          <w:sz w:val="24"/>
          <w:szCs w:val="24"/>
        </w:rPr>
        <w:t xml:space="preserve">Çocuklarda böbrek taşı </w:t>
      </w:r>
      <w:r w:rsidR="00EF2AF7" w:rsidRPr="00565D60">
        <w:rPr>
          <w:rFonts w:ascii="Times New Roman" w:hAnsi="Times New Roman" w:cs="Times New Roman"/>
          <w:sz w:val="24"/>
          <w:szCs w:val="24"/>
        </w:rPr>
        <w:t>oldukça değişken klinik bulgularla seyretmektedir.</w:t>
      </w:r>
      <w:r w:rsidR="0018187E" w:rsidRPr="00565D60">
        <w:rPr>
          <w:rFonts w:ascii="Times New Roman" w:hAnsi="Times New Roman" w:cs="Times New Roman"/>
          <w:sz w:val="24"/>
          <w:szCs w:val="24"/>
        </w:rPr>
        <w:t xml:space="preserve"> </w:t>
      </w:r>
      <w:r w:rsidR="00EF2AF7" w:rsidRPr="00565D60">
        <w:rPr>
          <w:rFonts w:ascii="Times New Roman" w:hAnsi="Times New Roman" w:cs="Times New Roman"/>
          <w:sz w:val="24"/>
          <w:szCs w:val="24"/>
        </w:rPr>
        <w:t xml:space="preserve"> Y</w:t>
      </w:r>
      <w:r w:rsidR="002A665A" w:rsidRPr="00565D60">
        <w:rPr>
          <w:rFonts w:ascii="Times New Roman" w:hAnsi="Times New Roman" w:cs="Times New Roman"/>
          <w:sz w:val="24"/>
          <w:szCs w:val="24"/>
        </w:rPr>
        <w:t>an ağrısı, karın ağrısı</w:t>
      </w:r>
      <w:r w:rsidR="00EF2AF7" w:rsidRPr="00565D60">
        <w:rPr>
          <w:rFonts w:ascii="Times New Roman" w:hAnsi="Times New Roman" w:cs="Times New Roman"/>
          <w:sz w:val="24"/>
          <w:szCs w:val="24"/>
        </w:rPr>
        <w:t>,</w:t>
      </w:r>
      <w:r w:rsidR="002A665A" w:rsidRPr="00565D60">
        <w:rPr>
          <w:rFonts w:ascii="Times New Roman" w:hAnsi="Times New Roman" w:cs="Times New Roman"/>
          <w:sz w:val="24"/>
          <w:szCs w:val="24"/>
        </w:rPr>
        <w:t xml:space="preserve"> </w:t>
      </w:r>
      <w:r w:rsidR="00EF2AF7" w:rsidRPr="00565D60">
        <w:rPr>
          <w:rFonts w:ascii="Times New Roman" w:hAnsi="Times New Roman" w:cs="Times New Roman"/>
          <w:sz w:val="24"/>
          <w:szCs w:val="24"/>
        </w:rPr>
        <w:t>bulantı kusma, makroskopik hematüri idrar yolu infeksiyonu yaygın karşılaşılan klinik belirti ve bulgular olmakla birlikte infant ve küçük çocuklarda sadece huzursuzluk da başv</w:t>
      </w:r>
      <w:r w:rsidR="002A665A" w:rsidRPr="00565D60">
        <w:rPr>
          <w:rFonts w:ascii="Times New Roman" w:hAnsi="Times New Roman" w:cs="Times New Roman"/>
          <w:sz w:val="24"/>
          <w:szCs w:val="24"/>
        </w:rPr>
        <w:t xml:space="preserve">uru </w:t>
      </w:r>
      <w:r w:rsidR="00D31896" w:rsidRPr="00565D60">
        <w:rPr>
          <w:rFonts w:ascii="Times New Roman" w:hAnsi="Times New Roman" w:cs="Times New Roman"/>
          <w:sz w:val="24"/>
          <w:szCs w:val="24"/>
        </w:rPr>
        <w:t>şikâyeti</w:t>
      </w:r>
      <w:r w:rsidR="002A665A" w:rsidRPr="00565D60">
        <w:rPr>
          <w:rFonts w:ascii="Times New Roman" w:hAnsi="Times New Roman" w:cs="Times New Roman"/>
          <w:sz w:val="24"/>
          <w:szCs w:val="24"/>
        </w:rPr>
        <w:t xml:space="preserve"> olabilir</w:t>
      </w:r>
      <w:r w:rsidR="00EF2AF7" w:rsidRPr="00565D60">
        <w:rPr>
          <w:rFonts w:ascii="Times New Roman" w:hAnsi="Times New Roman" w:cs="Times New Roman"/>
          <w:sz w:val="24"/>
          <w:szCs w:val="24"/>
        </w:rPr>
        <w:t>. Bazı hastalarda ise tamamen rastlantısal olarak saptan</w:t>
      </w:r>
      <w:r w:rsidR="00F76D7A">
        <w:rPr>
          <w:rFonts w:ascii="Times New Roman" w:hAnsi="Times New Roman" w:cs="Times New Roman"/>
          <w:sz w:val="24"/>
          <w:szCs w:val="24"/>
        </w:rPr>
        <w:t>abilmektedi</w:t>
      </w:r>
      <w:r w:rsidR="00EF2AF7" w:rsidRPr="00565D60">
        <w:rPr>
          <w:rFonts w:ascii="Times New Roman" w:hAnsi="Times New Roman" w:cs="Times New Roman"/>
          <w:sz w:val="24"/>
          <w:szCs w:val="24"/>
        </w:rPr>
        <w:t>r</w:t>
      </w:r>
      <w:r w:rsidR="003B3F25" w:rsidRPr="00565D60">
        <w:rPr>
          <w:rFonts w:ascii="Times New Roman" w:hAnsi="Times New Roman" w:cs="Times New Roman"/>
          <w:sz w:val="24"/>
          <w:szCs w:val="24"/>
        </w:rPr>
        <w:t>.</w:t>
      </w:r>
      <w:r w:rsidR="003B3F25" w:rsidRPr="003B3F25">
        <w:rPr>
          <w:rFonts w:ascii="Times New Roman" w:hAnsi="Times New Roman" w:cs="Times New Roman"/>
          <w:sz w:val="24"/>
          <w:szCs w:val="24"/>
        </w:rPr>
        <w:t xml:space="preserve"> </w:t>
      </w:r>
      <w:r w:rsidR="00E0384E">
        <w:rPr>
          <w:rFonts w:ascii="Times New Roman" w:hAnsi="Times New Roman" w:cs="Times New Roman"/>
          <w:sz w:val="24"/>
          <w:szCs w:val="24"/>
        </w:rPr>
        <w:t>Klinik b</w:t>
      </w:r>
      <w:r w:rsidR="00786763">
        <w:rPr>
          <w:rFonts w:ascii="Times New Roman" w:hAnsi="Times New Roman" w:cs="Times New Roman"/>
          <w:sz w:val="24"/>
          <w:szCs w:val="24"/>
        </w:rPr>
        <w:t>ulguların çeşitliliği hastaların</w:t>
      </w:r>
      <w:r w:rsidR="00E0384E">
        <w:rPr>
          <w:rFonts w:ascii="Times New Roman" w:hAnsi="Times New Roman" w:cs="Times New Roman"/>
          <w:sz w:val="24"/>
          <w:szCs w:val="24"/>
        </w:rPr>
        <w:t xml:space="preserve"> geç tanı almasına</w:t>
      </w:r>
      <w:r w:rsidR="005D4A19">
        <w:rPr>
          <w:rFonts w:ascii="Times New Roman" w:hAnsi="Times New Roman" w:cs="Times New Roman"/>
          <w:sz w:val="24"/>
          <w:szCs w:val="24"/>
        </w:rPr>
        <w:t>,</w:t>
      </w:r>
      <w:r w:rsidR="00E0384E">
        <w:rPr>
          <w:rFonts w:ascii="Times New Roman" w:hAnsi="Times New Roman" w:cs="Times New Roman"/>
          <w:sz w:val="24"/>
          <w:szCs w:val="24"/>
        </w:rPr>
        <w:t xml:space="preserve"> bu durum da tekrarlayan ya da kronik piyelonefrit</w:t>
      </w:r>
      <w:r w:rsidR="003B3F25">
        <w:rPr>
          <w:rFonts w:ascii="Times New Roman" w:hAnsi="Times New Roman" w:cs="Times New Roman"/>
          <w:sz w:val="24"/>
          <w:szCs w:val="24"/>
        </w:rPr>
        <w:t>e ve bazı olgularda uzun dönemde kronik böbrek hasta</w:t>
      </w:r>
      <w:r w:rsidR="00324350">
        <w:rPr>
          <w:rFonts w:ascii="Times New Roman" w:hAnsi="Times New Roman" w:cs="Times New Roman"/>
          <w:sz w:val="24"/>
          <w:szCs w:val="24"/>
        </w:rPr>
        <w:t xml:space="preserve">lığına yol açabilmektedir </w:t>
      </w:r>
      <w:r w:rsidR="001D6E6C">
        <w:rPr>
          <w:rFonts w:ascii="Times New Roman" w:hAnsi="Times New Roman" w:cs="Times New Roman"/>
          <w:sz w:val="24"/>
          <w:szCs w:val="24"/>
        </w:rPr>
        <w:fldChar w:fldCharType="begin"/>
      </w:r>
      <w:r w:rsidR="00324350">
        <w:rPr>
          <w:rFonts w:ascii="Times New Roman" w:hAnsi="Times New Roman" w:cs="Times New Roman"/>
          <w:sz w:val="24"/>
          <w:szCs w:val="24"/>
        </w:rPr>
        <w:instrText xml:space="preserve"> ADDIN EN.CITE &lt;EndNote&gt;&lt;Cite&gt;&lt;Author&gt;Copelovitch&lt;/Author&gt;&lt;Year&gt;2012&lt;/Year&gt;&lt;RecNum&gt;8&lt;/RecNum&gt;&lt;DisplayText&gt;(11, 12)&lt;/DisplayText&gt;&lt;record&gt;&lt;rec-number&gt;8&lt;/rec-number&gt;&lt;foreign-keys&gt;&lt;key app="EN" db-id="f0rstepx6d00epe5w2fxtpxkd25paaprt22d"&gt;8&lt;/key&gt;&lt;/foreign-keys&gt;&lt;ref-type name="Journal Article"&gt;17&lt;/ref-type&gt;&lt;contributors&gt;&lt;authors&gt;&lt;author&gt;Copelovitch, Lawrence&lt;/author&gt;&lt;/authors&gt;&lt;/contributors&gt;&lt;titles&gt;&lt;title&gt;Urolithiasis in children: medical approach&lt;/title&gt;&lt;secondary-title&gt;Pediatric Clinics&lt;/secondary-title&gt;&lt;/titles&gt;&lt;periodical&gt;&lt;full-title&gt;Pediatric Clinics&lt;/full-title&gt;&lt;/periodical&gt;&lt;pages&gt;881-896&lt;/pages&gt;&lt;volume&gt;59&lt;/volume&gt;&lt;number&gt;4&lt;/number&gt;&lt;dates&gt;&lt;year&gt;2012&lt;/year&gt;&lt;/dates&gt;&lt;isbn&gt;0031-3955&lt;/isbn&gt;&lt;urls&gt;&lt;/urls&gt;&lt;/record&gt;&lt;/Cite&gt;&lt;Cite&gt;&lt;Author&gt;Hoppe&lt;/Author&gt;&lt;Year&gt;2010&lt;/Year&gt;&lt;RecNum&gt;16&lt;/RecNum&gt;&lt;record&gt;&lt;rec-number&gt;16&lt;/rec-number&gt;&lt;foreign-keys&gt;&lt;key app="EN" db-id="f0rstepx6d00epe5w2fxtpxkd25paaprt22d"&gt;16&lt;/key&gt;&lt;/foreign-keys&gt;&lt;ref-type name="Journal Article"&gt;17&lt;/ref-type&gt;&lt;contributors&gt;&lt;authors&gt;&lt;author&gt;Hoppe, Bernd&lt;/author&gt;&lt;author&gt;Kemper, Markus J&lt;/author&gt;&lt;/authors&gt;&lt;/contributors&gt;&lt;titles&gt;&lt;title&gt;Diagnostic examination of the child with urolithiasis or nephrocalcinosis&lt;/title&gt;&lt;secondary-title&gt;Pediatric nephrology&lt;/secondary-title&gt;&lt;/titles&gt;&lt;periodical&gt;&lt;full-title&gt;Pediatric nephrology&lt;/full-title&gt;&lt;/periodical&gt;&lt;pages&gt;403-413&lt;/pages&gt;&lt;volume&gt;25&lt;/volume&gt;&lt;number&gt;3&lt;/number&gt;&lt;dates&gt;&lt;year&gt;2010&lt;/year&gt;&lt;/dates&gt;&lt;isbn&gt;0931-041X&lt;/isbn&gt;&lt;urls&gt;&lt;/urls&gt;&lt;/record&gt;&lt;/Cite&gt;&lt;/EndNote&gt;</w:instrText>
      </w:r>
      <w:r w:rsidR="001D6E6C">
        <w:rPr>
          <w:rFonts w:ascii="Times New Roman" w:hAnsi="Times New Roman" w:cs="Times New Roman"/>
          <w:sz w:val="24"/>
          <w:szCs w:val="24"/>
        </w:rPr>
        <w:fldChar w:fldCharType="separate"/>
      </w:r>
      <w:r w:rsidR="00324350">
        <w:rPr>
          <w:rFonts w:ascii="Times New Roman" w:hAnsi="Times New Roman" w:cs="Times New Roman"/>
          <w:noProof/>
          <w:sz w:val="24"/>
          <w:szCs w:val="24"/>
        </w:rPr>
        <w:t>(</w:t>
      </w:r>
      <w:hyperlink w:anchor="_ENREF_11" w:tooltip="Copelovitch, 2012 #8" w:history="1">
        <w:r w:rsidR="00506991">
          <w:rPr>
            <w:rFonts w:ascii="Times New Roman" w:hAnsi="Times New Roman" w:cs="Times New Roman"/>
            <w:noProof/>
            <w:sz w:val="24"/>
            <w:szCs w:val="24"/>
          </w:rPr>
          <w:t>11</w:t>
        </w:r>
      </w:hyperlink>
      <w:r w:rsidR="00324350">
        <w:rPr>
          <w:rFonts w:ascii="Times New Roman" w:hAnsi="Times New Roman" w:cs="Times New Roman"/>
          <w:noProof/>
          <w:sz w:val="24"/>
          <w:szCs w:val="24"/>
        </w:rPr>
        <w:t xml:space="preserve">, </w:t>
      </w:r>
      <w:hyperlink w:anchor="_ENREF_12" w:tooltip="Hoppe, 2010 #16" w:history="1">
        <w:r w:rsidR="00506991">
          <w:rPr>
            <w:rFonts w:ascii="Times New Roman" w:hAnsi="Times New Roman" w:cs="Times New Roman"/>
            <w:noProof/>
            <w:sz w:val="24"/>
            <w:szCs w:val="24"/>
          </w:rPr>
          <w:t>12</w:t>
        </w:r>
      </w:hyperlink>
      <w:r w:rsidR="00324350">
        <w:rPr>
          <w:rFonts w:ascii="Times New Roman" w:hAnsi="Times New Roman" w:cs="Times New Roman"/>
          <w:noProof/>
          <w:sz w:val="24"/>
          <w:szCs w:val="24"/>
        </w:rPr>
        <w:t>)</w:t>
      </w:r>
      <w:r w:rsidR="001D6E6C">
        <w:rPr>
          <w:rFonts w:ascii="Times New Roman" w:hAnsi="Times New Roman" w:cs="Times New Roman"/>
          <w:sz w:val="24"/>
          <w:szCs w:val="24"/>
        </w:rPr>
        <w:fldChar w:fldCharType="end"/>
      </w:r>
      <w:r w:rsidR="00C4085E">
        <w:rPr>
          <w:rFonts w:ascii="Times New Roman" w:hAnsi="Times New Roman" w:cs="Times New Roman"/>
          <w:sz w:val="24"/>
          <w:szCs w:val="24"/>
        </w:rPr>
        <w:t xml:space="preserve">. </w:t>
      </w:r>
      <w:r w:rsidR="000C15C2">
        <w:rPr>
          <w:rFonts w:ascii="Times New Roman" w:hAnsi="Times New Roman" w:cs="Times New Roman"/>
          <w:sz w:val="24"/>
          <w:szCs w:val="24"/>
        </w:rPr>
        <w:t>Ülkemizde yapılan bir çalışmada</w:t>
      </w:r>
      <w:r w:rsidR="003B3F25" w:rsidRPr="00D31896">
        <w:rPr>
          <w:rFonts w:ascii="Times New Roman" w:hAnsi="Times New Roman" w:cs="Times New Roman"/>
          <w:sz w:val="24"/>
          <w:szCs w:val="24"/>
        </w:rPr>
        <w:t xml:space="preserve"> kronik böbrek hastalığı olgularının %2 sinden taş hastalığının sorumlu olduğu saptanmıştır</w:t>
      </w:r>
      <w:r w:rsidR="00856BCD" w:rsidRPr="005173AC">
        <w:rPr>
          <w:rFonts w:ascii="Times New Roman" w:hAnsi="Times New Roman" w:cs="Times New Roman"/>
          <w:sz w:val="24"/>
          <w:szCs w:val="24"/>
        </w:rPr>
        <w:t xml:space="preserve"> </w:t>
      </w:r>
      <w:r w:rsidR="001D6E6C">
        <w:rPr>
          <w:rFonts w:ascii="Times New Roman" w:hAnsi="Times New Roman" w:cs="Times New Roman"/>
          <w:sz w:val="24"/>
          <w:szCs w:val="24"/>
        </w:rPr>
        <w:fldChar w:fldCharType="begin"/>
      </w:r>
      <w:r w:rsidR="00324350">
        <w:rPr>
          <w:rFonts w:ascii="Times New Roman" w:hAnsi="Times New Roman" w:cs="Times New Roman"/>
          <w:sz w:val="24"/>
          <w:szCs w:val="24"/>
        </w:rPr>
        <w:instrText xml:space="preserve"> ADDIN EN.CITE &lt;EndNote&gt;&lt;Cite&gt;&lt;Author&gt;Bek&lt;/Author&gt;&lt;Year&gt;2009&lt;/Year&gt;&lt;RecNum&gt;9&lt;/RecNum&gt;&lt;DisplayText&gt;(13)&lt;/DisplayText&gt;&lt;record&gt;&lt;rec-number&gt;9&lt;/rec-number&gt;&lt;foreign-keys&gt;&lt;key app="EN" db-id="f0rstepx6d00epe5w2fxtpxkd25paaprt22d"&gt;9&lt;/key&gt;&lt;/foreign-keys&gt;&lt;ref-type name="Journal Article"&gt;17&lt;/ref-type&gt;&lt;contributors&gt;&lt;authors&gt;&lt;author&gt;Bek, Kenan&lt;/author&gt;&lt;author&gt;Akman, Sema&lt;/author&gt;&lt;author&gt;Bilge, Ilmay&lt;/author&gt;&lt;author&gt;Topaloğlu, Rezan&lt;/author&gt;&lt;author&gt;Çalışkan, Salim&lt;/author&gt;&lt;author&gt;Peru, Harun&lt;/author&gt;&lt;author&gt;Cengiz, Nurcan&lt;/author&gt;&lt;author&gt;Söylemezoğlu, Oğuz&lt;/author&gt;&lt;/authors&gt;&lt;/contributors&gt;&lt;titles&gt;&lt;title&gt;Chronic kidney disease in children in Turkey&lt;/title&gt;&lt;secondary-title&gt;Pediatric nephrology&lt;/secondary-title&gt;&lt;/titles&gt;&lt;periodical&gt;&lt;full-title&gt;Pediatric nephrology&lt;/full-title&gt;&lt;/periodical&gt;&lt;pages&gt;797-806&lt;/pages&gt;&lt;volume&gt;24&lt;/volume&gt;&lt;number&gt;4&lt;/number&gt;&lt;dates&gt;&lt;year&gt;2009&lt;/year&gt;&lt;/dates&gt;&lt;isbn&gt;0931-041X&lt;/isbn&gt;&lt;urls&gt;&lt;/urls&gt;&lt;/record&gt;&lt;/Cite&gt;&lt;/EndNote&gt;</w:instrText>
      </w:r>
      <w:r w:rsidR="001D6E6C">
        <w:rPr>
          <w:rFonts w:ascii="Times New Roman" w:hAnsi="Times New Roman" w:cs="Times New Roman"/>
          <w:sz w:val="24"/>
          <w:szCs w:val="24"/>
        </w:rPr>
        <w:fldChar w:fldCharType="separate"/>
      </w:r>
      <w:r w:rsidR="00324350">
        <w:rPr>
          <w:rFonts w:ascii="Times New Roman" w:hAnsi="Times New Roman" w:cs="Times New Roman"/>
          <w:noProof/>
          <w:sz w:val="24"/>
          <w:szCs w:val="24"/>
        </w:rPr>
        <w:t>(</w:t>
      </w:r>
      <w:hyperlink w:anchor="_ENREF_13" w:tooltip="Bek, 2009 #9" w:history="1">
        <w:r w:rsidR="00506991">
          <w:rPr>
            <w:rFonts w:ascii="Times New Roman" w:hAnsi="Times New Roman" w:cs="Times New Roman"/>
            <w:noProof/>
            <w:sz w:val="24"/>
            <w:szCs w:val="24"/>
          </w:rPr>
          <w:t>13</w:t>
        </w:r>
      </w:hyperlink>
      <w:r w:rsidR="00324350">
        <w:rPr>
          <w:rFonts w:ascii="Times New Roman" w:hAnsi="Times New Roman" w:cs="Times New Roman"/>
          <w:noProof/>
          <w:sz w:val="24"/>
          <w:szCs w:val="24"/>
        </w:rPr>
        <w:t>)</w:t>
      </w:r>
      <w:r w:rsidR="001D6E6C">
        <w:rPr>
          <w:rFonts w:ascii="Times New Roman" w:hAnsi="Times New Roman" w:cs="Times New Roman"/>
          <w:sz w:val="24"/>
          <w:szCs w:val="24"/>
        </w:rPr>
        <w:fldChar w:fldCharType="end"/>
      </w:r>
      <w:r w:rsidR="005173AC" w:rsidRPr="005173AC">
        <w:rPr>
          <w:rFonts w:ascii="Times New Roman" w:hAnsi="Times New Roman" w:cs="Times New Roman"/>
          <w:sz w:val="24"/>
          <w:szCs w:val="24"/>
        </w:rPr>
        <w:t xml:space="preserve">. </w:t>
      </w:r>
    </w:p>
    <w:p w:rsidR="00BB278E" w:rsidRDefault="001C0985" w:rsidP="00657979">
      <w:pPr>
        <w:spacing w:line="240" w:lineRule="auto"/>
        <w:rPr>
          <w:rFonts w:ascii="Times New Roman" w:hAnsi="Times New Roman" w:cs="Times New Roman"/>
          <w:sz w:val="24"/>
          <w:szCs w:val="24"/>
        </w:rPr>
      </w:pPr>
      <w:r w:rsidRPr="0063750C">
        <w:rPr>
          <w:rFonts w:ascii="Times New Roman" w:hAnsi="Times New Roman" w:cs="Times New Roman"/>
          <w:sz w:val="24"/>
          <w:szCs w:val="24"/>
        </w:rPr>
        <w:t>Klinik bulgularının değişkenliği nedeni ile yaşanan tanı güçlükleri, son yıllarda giderek artan sıklıkta görülmesi, akut ve kronik böbrek hasarı etiyolojisinde oynadığı rolü ve ülkemizde de endemik sıklıkta görülmesine rağmen taş hastalığını irdeleyen yeterli sayıda çalışma bulunmamaktadır</w:t>
      </w:r>
      <w:r w:rsidR="00E0384E">
        <w:rPr>
          <w:rFonts w:ascii="Times New Roman" w:hAnsi="Times New Roman" w:cs="Times New Roman"/>
          <w:sz w:val="24"/>
          <w:szCs w:val="24"/>
        </w:rPr>
        <w:t xml:space="preserve">  </w:t>
      </w:r>
      <w:r w:rsidR="001D6E6C">
        <w:rPr>
          <w:rFonts w:ascii="Times New Roman" w:hAnsi="Times New Roman" w:cs="Times New Roman"/>
          <w:sz w:val="24"/>
          <w:szCs w:val="24"/>
        </w:rPr>
        <w:fldChar w:fldCharType="begin">
          <w:fldData xml:space="preserve">PEVuZE5vdGU+PENpdGU+PEF1dGhvcj5BY2FyPC9BdXRob3I+PFllYXI+MjAwODwvWWVhcj48UmVj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</w:fldData>
        </w:fldChar>
      </w:r>
      <w:r w:rsidR="00324350">
        <w:rPr>
          <w:rFonts w:ascii="Times New Roman" w:hAnsi="Times New Roman" w:cs="Times New Roman"/>
          <w:sz w:val="24"/>
          <w:szCs w:val="24"/>
        </w:rPr>
        <w:instrText xml:space="preserve"> ADDIN EN.CITE </w:instrText>
      </w:r>
      <w:r w:rsidR="001D6E6C">
        <w:rPr>
          <w:rFonts w:ascii="Times New Roman" w:hAnsi="Times New Roman" w:cs="Times New Roman"/>
          <w:sz w:val="24"/>
          <w:szCs w:val="24"/>
        </w:rPr>
        <w:fldChar w:fldCharType="begin">
          <w:fldData xml:space="preserve">PEVuZE5vdGU+PENpdGU+PEF1dGhvcj5BY2FyPC9BdXRob3I+PFllYXI+MjAwODwvWWVhcj48UmVj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</w:fldData>
        </w:fldChar>
      </w:r>
      <w:r w:rsidR="00324350">
        <w:rPr>
          <w:rFonts w:ascii="Times New Roman" w:hAnsi="Times New Roman" w:cs="Times New Roman"/>
          <w:sz w:val="24"/>
          <w:szCs w:val="24"/>
        </w:rPr>
        <w:instrText xml:space="preserve"> ADDIN EN.CITE.DATA </w:instrText>
      </w:r>
      <w:r w:rsidR="001D6E6C">
        <w:rPr>
          <w:rFonts w:ascii="Times New Roman" w:hAnsi="Times New Roman" w:cs="Times New Roman"/>
          <w:sz w:val="24"/>
          <w:szCs w:val="24"/>
        </w:rPr>
      </w:r>
      <w:r w:rsidR="001D6E6C">
        <w:rPr>
          <w:rFonts w:ascii="Times New Roman" w:hAnsi="Times New Roman" w:cs="Times New Roman"/>
          <w:sz w:val="24"/>
          <w:szCs w:val="24"/>
        </w:rPr>
        <w:fldChar w:fldCharType="end"/>
      </w:r>
      <w:r w:rsidR="001D6E6C">
        <w:rPr>
          <w:rFonts w:ascii="Times New Roman" w:hAnsi="Times New Roman" w:cs="Times New Roman"/>
          <w:sz w:val="24"/>
          <w:szCs w:val="24"/>
        </w:rPr>
      </w:r>
      <w:r w:rsidR="001D6E6C">
        <w:rPr>
          <w:rFonts w:ascii="Times New Roman" w:hAnsi="Times New Roman" w:cs="Times New Roman"/>
          <w:sz w:val="24"/>
          <w:szCs w:val="24"/>
        </w:rPr>
        <w:fldChar w:fldCharType="separate"/>
      </w:r>
      <w:r w:rsidR="00324350">
        <w:rPr>
          <w:rFonts w:ascii="Times New Roman" w:hAnsi="Times New Roman" w:cs="Times New Roman"/>
          <w:noProof/>
          <w:sz w:val="24"/>
          <w:szCs w:val="24"/>
        </w:rPr>
        <w:t>(</w:t>
      </w:r>
      <w:hyperlink w:anchor="_ENREF_3" w:tooltip="Acar, 2008 #14" w:history="1">
        <w:r w:rsidR="00506991">
          <w:rPr>
            <w:rFonts w:ascii="Times New Roman" w:hAnsi="Times New Roman" w:cs="Times New Roman"/>
            <w:noProof/>
            <w:sz w:val="24"/>
            <w:szCs w:val="24"/>
          </w:rPr>
          <w:t>3</w:t>
        </w:r>
      </w:hyperlink>
      <w:r w:rsidR="00324350">
        <w:rPr>
          <w:rFonts w:ascii="Times New Roman" w:hAnsi="Times New Roman" w:cs="Times New Roman"/>
          <w:noProof/>
          <w:sz w:val="24"/>
          <w:szCs w:val="24"/>
        </w:rPr>
        <w:t xml:space="preserve">, </w:t>
      </w:r>
      <w:hyperlink w:anchor="_ENREF_9" w:tooltip="Çetin¹, 2013 #11" w:history="1">
        <w:r w:rsidR="00506991">
          <w:rPr>
            <w:rFonts w:ascii="Times New Roman" w:hAnsi="Times New Roman" w:cs="Times New Roman"/>
            <w:noProof/>
            <w:sz w:val="24"/>
            <w:szCs w:val="24"/>
          </w:rPr>
          <w:t>9</w:t>
        </w:r>
      </w:hyperlink>
      <w:r w:rsidR="00324350">
        <w:rPr>
          <w:rFonts w:ascii="Times New Roman" w:hAnsi="Times New Roman" w:cs="Times New Roman"/>
          <w:noProof/>
          <w:sz w:val="24"/>
          <w:szCs w:val="24"/>
        </w:rPr>
        <w:t xml:space="preserve">, </w:t>
      </w:r>
      <w:hyperlink w:anchor="_ENREF_14" w:tooltip="Baysal, 2004 #21" w:history="1">
        <w:r w:rsidR="00506991">
          <w:rPr>
            <w:rFonts w:ascii="Times New Roman" w:hAnsi="Times New Roman" w:cs="Times New Roman"/>
            <w:noProof/>
            <w:sz w:val="24"/>
            <w:szCs w:val="24"/>
          </w:rPr>
          <w:t>14</w:t>
        </w:r>
      </w:hyperlink>
      <w:r w:rsidR="00324350">
        <w:rPr>
          <w:rFonts w:ascii="Times New Roman" w:hAnsi="Times New Roman" w:cs="Times New Roman"/>
          <w:noProof/>
          <w:sz w:val="24"/>
          <w:szCs w:val="24"/>
        </w:rPr>
        <w:t>)</w:t>
      </w:r>
      <w:r w:rsidR="001D6E6C">
        <w:rPr>
          <w:rFonts w:ascii="Times New Roman" w:hAnsi="Times New Roman" w:cs="Times New Roman"/>
          <w:sz w:val="24"/>
          <w:szCs w:val="24"/>
        </w:rPr>
        <w:fldChar w:fldCharType="end"/>
      </w:r>
      <w:r w:rsidR="00413CA5">
        <w:rPr>
          <w:rFonts w:ascii="Times New Roman" w:hAnsi="Times New Roman" w:cs="Times New Roman"/>
          <w:sz w:val="24"/>
          <w:szCs w:val="24"/>
        </w:rPr>
        <w:t>.</w:t>
      </w:r>
      <w:r w:rsidR="00980442">
        <w:rPr>
          <w:rFonts w:ascii="Times New Roman" w:hAnsi="Times New Roman" w:cs="Times New Roman"/>
          <w:sz w:val="24"/>
          <w:szCs w:val="24"/>
        </w:rPr>
        <w:t xml:space="preserve"> </w:t>
      </w:r>
      <w:r w:rsidR="00BB278E" w:rsidRPr="005173AC">
        <w:rPr>
          <w:rFonts w:ascii="Times New Roman" w:hAnsi="Times New Roman" w:cs="Times New Roman"/>
          <w:sz w:val="24"/>
          <w:szCs w:val="24"/>
        </w:rPr>
        <w:t xml:space="preserve">Bu çalışmanın amacı böbrek taşı nedeni ile izlenen hastaların klinik, demografik, laboratuar ve radyolojik verilerinin </w:t>
      </w:r>
      <w:r w:rsidR="00BB5610" w:rsidRPr="005173AC">
        <w:rPr>
          <w:rFonts w:ascii="Times New Roman" w:hAnsi="Times New Roman" w:cs="Times New Roman"/>
          <w:sz w:val="24"/>
          <w:szCs w:val="24"/>
        </w:rPr>
        <w:t>incelenerek taş oluşumunu kolaylaştıran etkenlerin ve altta</w:t>
      </w:r>
      <w:r w:rsidR="00BB278E" w:rsidRPr="005173AC">
        <w:rPr>
          <w:rFonts w:ascii="Times New Roman" w:hAnsi="Times New Roman" w:cs="Times New Roman"/>
          <w:sz w:val="24"/>
          <w:szCs w:val="24"/>
        </w:rPr>
        <w:t xml:space="preserve"> yatan metabolik anormalliklerin belirlenmesi,  izlem bulgularının</w:t>
      </w:r>
      <w:r w:rsidR="00BB5610" w:rsidRPr="005173AC">
        <w:rPr>
          <w:rFonts w:ascii="Times New Roman" w:hAnsi="Times New Roman" w:cs="Times New Roman"/>
          <w:sz w:val="24"/>
          <w:szCs w:val="24"/>
        </w:rPr>
        <w:t xml:space="preserve"> ve prognozu etkileyebilecek faktörlerin</w:t>
      </w:r>
      <w:r w:rsidR="00BB278E" w:rsidRPr="005173AC">
        <w:rPr>
          <w:rFonts w:ascii="Times New Roman" w:hAnsi="Times New Roman" w:cs="Times New Roman"/>
          <w:sz w:val="24"/>
          <w:szCs w:val="24"/>
        </w:rPr>
        <w:t xml:space="preserve"> değerlendir</w:t>
      </w:r>
      <w:r w:rsidR="00BB5610" w:rsidRPr="005173AC">
        <w:rPr>
          <w:rFonts w:ascii="Times New Roman" w:hAnsi="Times New Roman" w:cs="Times New Roman"/>
          <w:sz w:val="24"/>
          <w:szCs w:val="24"/>
        </w:rPr>
        <w:t>i</w:t>
      </w:r>
      <w:r w:rsidR="00BB278E" w:rsidRPr="005173AC">
        <w:rPr>
          <w:rFonts w:ascii="Times New Roman" w:hAnsi="Times New Roman" w:cs="Times New Roman"/>
          <w:sz w:val="24"/>
          <w:szCs w:val="24"/>
        </w:rPr>
        <w:t xml:space="preserve">lmesidir.  </w:t>
      </w:r>
    </w:p>
    <w:p w:rsidR="0093586D" w:rsidRPr="005173AC" w:rsidRDefault="0093586D" w:rsidP="00657979">
      <w:pPr>
        <w:spacing w:line="240" w:lineRule="auto"/>
        <w:rPr>
          <w:rFonts w:ascii="Times New Roman" w:hAnsi="Times New Roman" w:cs="Times New Roman"/>
          <w:sz w:val="24"/>
          <w:szCs w:val="24"/>
        </w:rPr>
      </w:pPr>
    </w:p>
    <w:p w:rsidR="0093586D" w:rsidRDefault="005E2E46" w:rsidP="00657979">
      <w:pPr>
        <w:spacing w:line="240" w:lineRule="auto"/>
        <w:rPr>
          <w:rFonts w:ascii="Times New Roman" w:hAnsi="Times New Roman" w:cs="Times New Roman"/>
          <w:b/>
          <w:sz w:val="24"/>
          <w:szCs w:val="24"/>
        </w:rPr>
      </w:pPr>
      <w:r>
        <w:rPr>
          <w:rFonts w:ascii="Times New Roman" w:hAnsi="Times New Roman" w:cs="Times New Roman"/>
          <w:b/>
          <w:sz w:val="24"/>
          <w:szCs w:val="24"/>
        </w:rPr>
        <w:t xml:space="preserve">Yöntemler </w:t>
      </w:r>
    </w:p>
    <w:p w:rsidR="003B38C3" w:rsidRPr="003B38C3" w:rsidRDefault="003B38C3" w:rsidP="00657979">
      <w:pPr>
        <w:spacing w:line="240" w:lineRule="auto"/>
        <w:rPr>
          <w:rFonts w:ascii="Times New Roman" w:hAnsi="Times New Roman" w:cs="Times New Roman"/>
          <w:sz w:val="24"/>
          <w:szCs w:val="24"/>
        </w:rPr>
      </w:pPr>
      <w:r w:rsidRPr="003B38C3">
        <w:rPr>
          <w:rFonts w:ascii="Times New Roman" w:hAnsi="Times New Roman" w:cs="Times New Roman"/>
          <w:sz w:val="24"/>
          <w:szCs w:val="24"/>
        </w:rPr>
        <w:t xml:space="preserve">Hasta seçimi ve verilerin toplanması </w:t>
      </w:r>
    </w:p>
    <w:p w:rsidR="007D0F02" w:rsidRDefault="00C85F49" w:rsidP="00657979">
      <w:pPr>
        <w:spacing w:line="240" w:lineRule="auto"/>
        <w:jc w:val="both"/>
        <w:rPr>
          <w:rFonts w:ascii="Times New Roman" w:hAnsi="Times New Roman" w:cs="Times New Roman"/>
          <w:bCs/>
          <w:sz w:val="24"/>
          <w:szCs w:val="24"/>
        </w:rPr>
      </w:pPr>
      <w:r w:rsidRPr="00F02BBA">
        <w:rPr>
          <w:rFonts w:ascii="Times New Roman" w:hAnsi="Times New Roman" w:cs="Times New Roman"/>
          <w:bCs/>
          <w:sz w:val="24"/>
          <w:szCs w:val="24"/>
        </w:rPr>
        <w:t>Ç</w:t>
      </w:r>
      <w:r w:rsidR="00E67F44" w:rsidRPr="00F02BBA">
        <w:rPr>
          <w:rFonts w:ascii="Times New Roman" w:hAnsi="Times New Roman" w:cs="Times New Roman"/>
          <w:bCs/>
          <w:sz w:val="24"/>
          <w:szCs w:val="24"/>
        </w:rPr>
        <w:t xml:space="preserve">alışmamız </w:t>
      </w:r>
      <w:r w:rsidR="00991948">
        <w:rPr>
          <w:rFonts w:ascii="Times New Roman" w:hAnsi="Times New Roman" w:cs="Times New Roman"/>
          <w:bCs/>
          <w:sz w:val="24"/>
          <w:szCs w:val="24"/>
        </w:rPr>
        <w:t xml:space="preserve">XXX </w:t>
      </w:r>
      <w:r w:rsidR="00E67F44" w:rsidRPr="00F02BBA">
        <w:rPr>
          <w:rFonts w:ascii="Times New Roman" w:hAnsi="Times New Roman" w:cs="Times New Roman"/>
          <w:bCs/>
          <w:sz w:val="24"/>
          <w:szCs w:val="24"/>
        </w:rPr>
        <w:t xml:space="preserve"> Çocuk nefroloji</w:t>
      </w:r>
      <w:r w:rsidRPr="00F02BBA">
        <w:rPr>
          <w:rFonts w:ascii="Times New Roman" w:hAnsi="Times New Roman" w:cs="Times New Roman"/>
          <w:bCs/>
          <w:sz w:val="24"/>
          <w:szCs w:val="24"/>
        </w:rPr>
        <w:t>si polikliniğinde Ocak 2017-A</w:t>
      </w:r>
      <w:r w:rsidR="00E67F44" w:rsidRPr="00F02BBA">
        <w:rPr>
          <w:rFonts w:ascii="Times New Roman" w:hAnsi="Times New Roman" w:cs="Times New Roman"/>
          <w:bCs/>
          <w:sz w:val="24"/>
          <w:szCs w:val="24"/>
        </w:rPr>
        <w:t>ralık 2019 tarihleri arasında böbrek taşı nedeni ile izlenen hastaların dosyaları geriye d</w:t>
      </w:r>
      <w:r w:rsidR="00F02BBA" w:rsidRPr="00F02BBA">
        <w:rPr>
          <w:rFonts w:ascii="Times New Roman" w:hAnsi="Times New Roman" w:cs="Times New Roman"/>
          <w:bCs/>
          <w:sz w:val="24"/>
          <w:szCs w:val="24"/>
        </w:rPr>
        <w:t>oğru taranarak gerçekleştirildi.</w:t>
      </w:r>
      <w:r w:rsidR="00E67F44">
        <w:rPr>
          <w:rFonts w:ascii="Times New Roman" w:hAnsi="Times New Roman" w:cs="Times New Roman"/>
          <w:bCs/>
          <w:sz w:val="24"/>
          <w:szCs w:val="24"/>
        </w:rPr>
        <w:t xml:space="preserve"> Hastaların b</w:t>
      </w:r>
      <w:r w:rsidR="00B651D2">
        <w:rPr>
          <w:rFonts w:ascii="Times New Roman" w:hAnsi="Times New Roman" w:cs="Times New Roman"/>
          <w:bCs/>
          <w:sz w:val="24"/>
          <w:szCs w:val="24"/>
        </w:rPr>
        <w:t>aşvuru yaşı, cinsiyeti</w:t>
      </w:r>
      <w:r w:rsidR="007D0F02">
        <w:rPr>
          <w:rFonts w:ascii="Times New Roman" w:hAnsi="Times New Roman" w:cs="Times New Roman"/>
          <w:bCs/>
          <w:sz w:val="24"/>
          <w:szCs w:val="24"/>
        </w:rPr>
        <w:t>, doğum haftası, yeni</w:t>
      </w:r>
      <w:r w:rsidR="00E67F44">
        <w:rPr>
          <w:rFonts w:ascii="Times New Roman" w:hAnsi="Times New Roman" w:cs="Times New Roman"/>
          <w:bCs/>
          <w:sz w:val="24"/>
          <w:szCs w:val="24"/>
        </w:rPr>
        <w:t xml:space="preserve"> </w:t>
      </w:r>
      <w:r w:rsidR="007D0F02">
        <w:rPr>
          <w:rFonts w:ascii="Times New Roman" w:hAnsi="Times New Roman" w:cs="Times New Roman"/>
          <w:bCs/>
          <w:sz w:val="24"/>
          <w:szCs w:val="24"/>
        </w:rPr>
        <w:t xml:space="preserve">doğan yoğun bakımda yatış öyküsü, </w:t>
      </w:r>
      <w:r w:rsidR="007D0F02">
        <w:rPr>
          <w:rFonts w:ascii="Times New Roman" w:hAnsi="Times New Roman" w:cs="Times New Roman"/>
          <w:bCs/>
          <w:sz w:val="24"/>
          <w:szCs w:val="24"/>
        </w:rPr>
        <w:lastRenderedPageBreak/>
        <w:t>anne baba akrabalığı</w:t>
      </w:r>
      <w:r w:rsidR="00B651D2">
        <w:rPr>
          <w:rFonts w:ascii="Times New Roman" w:hAnsi="Times New Roman" w:cs="Times New Roman"/>
          <w:bCs/>
          <w:sz w:val="24"/>
          <w:szCs w:val="24"/>
        </w:rPr>
        <w:t>, ailede böbrek taşı öyküsü, başvuru şikayeti</w:t>
      </w:r>
      <w:r w:rsidR="007D0F02">
        <w:rPr>
          <w:rFonts w:ascii="Times New Roman" w:hAnsi="Times New Roman" w:cs="Times New Roman"/>
          <w:bCs/>
          <w:sz w:val="24"/>
          <w:szCs w:val="24"/>
        </w:rPr>
        <w:t xml:space="preserve"> gibi demografik ve klinik veriler; tam idrar tetkiki, böbrek fonksiyon test</w:t>
      </w:r>
      <w:r w:rsidR="008A1A99">
        <w:rPr>
          <w:rFonts w:ascii="Times New Roman" w:hAnsi="Times New Roman" w:cs="Times New Roman"/>
          <w:bCs/>
          <w:sz w:val="24"/>
          <w:szCs w:val="24"/>
        </w:rPr>
        <w:t>leri, serum kalsiyum, ürik asit</w:t>
      </w:r>
      <w:r w:rsidR="002737BA">
        <w:rPr>
          <w:rFonts w:ascii="Times New Roman" w:hAnsi="Times New Roman" w:cs="Times New Roman"/>
          <w:bCs/>
          <w:sz w:val="24"/>
          <w:szCs w:val="24"/>
        </w:rPr>
        <w:t xml:space="preserve"> </w:t>
      </w:r>
      <w:r w:rsidR="007D0F02">
        <w:rPr>
          <w:rFonts w:ascii="Times New Roman" w:hAnsi="Times New Roman" w:cs="Times New Roman"/>
          <w:bCs/>
          <w:sz w:val="24"/>
          <w:szCs w:val="24"/>
        </w:rPr>
        <w:t xml:space="preserve">düzeyleri, </w:t>
      </w:r>
      <w:r w:rsidR="00B651D2">
        <w:rPr>
          <w:rFonts w:ascii="Times New Roman" w:hAnsi="Times New Roman" w:cs="Times New Roman"/>
          <w:bCs/>
          <w:sz w:val="24"/>
          <w:szCs w:val="24"/>
        </w:rPr>
        <w:t>kan gazı incelemesi,</w:t>
      </w:r>
      <w:r w:rsidR="007D0F02">
        <w:rPr>
          <w:rFonts w:ascii="Times New Roman" w:hAnsi="Times New Roman" w:cs="Times New Roman"/>
          <w:bCs/>
          <w:sz w:val="24"/>
          <w:szCs w:val="24"/>
        </w:rPr>
        <w:t xml:space="preserve"> bakıldı ise D vitamini ve Parathormon (PTH) düzeyi, üriner oksalat, sitrat</w:t>
      </w:r>
      <w:r w:rsidR="002737BA">
        <w:rPr>
          <w:rFonts w:ascii="Times New Roman" w:hAnsi="Times New Roman" w:cs="Times New Roman"/>
          <w:bCs/>
          <w:sz w:val="24"/>
          <w:szCs w:val="24"/>
        </w:rPr>
        <w:t>,</w:t>
      </w:r>
      <w:r w:rsidR="007D0F02">
        <w:rPr>
          <w:rFonts w:ascii="Times New Roman" w:hAnsi="Times New Roman" w:cs="Times New Roman"/>
          <w:bCs/>
          <w:sz w:val="24"/>
          <w:szCs w:val="24"/>
        </w:rPr>
        <w:t xml:space="preserve"> kalsiyum </w:t>
      </w:r>
      <w:r w:rsidR="002737BA">
        <w:rPr>
          <w:rFonts w:ascii="Times New Roman" w:hAnsi="Times New Roman" w:cs="Times New Roman"/>
          <w:bCs/>
          <w:sz w:val="24"/>
          <w:szCs w:val="24"/>
        </w:rPr>
        <w:t xml:space="preserve">ve kreatinin </w:t>
      </w:r>
      <w:r w:rsidR="007D0F02">
        <w:rPr>
          <w:rFonts w:ascii="Times New Roman" w:hAnsi="Times New Roman" w:cs="Times New Roman"/>
          <w:bCs/>
          <w:sz w:val="24"/>
          <w:szCs w:val="24"/>
        </w:rPr>
        <w:t>atılımları gibi laboratuar bulgul</w:t>
      </w:r>
      <w:r w:rsidR="002737BA">
        <w:rPr>
          <w:rFonts w:ascii="Times New Roman" w:hAnsi="Times New Roman" w:cs="Times New Roman"/>
          <w:bCs/>
          <w:sz w:val="24"/>
          <w:szCs w:val="24"/>
        </w:rPr>
        <w:t xml:space="preserve">arı; </w:t>
      </w:r>
      <w:r w:rsidR="00C11A9E">
        <w:rPr>
          <w:rFonts w:ascii="Times New Roman" w:hAnsi="Times New Roman" w:cs="Times New Roman"/>
          <w:bCs/>
          <w:sz w:val="24"/>
          <w:szCs w:val="24"/>
        </w:rPr>
        <w:t>ü</w:t>
      </w:r>
      <w:r w:rsidR="002737BA">
        <w:rPr>
          <w:rFonts w:ascii="Times New Roman" w:hAnsi="Times New Roman" w:cs="Times New Roman"/>
          <w:bCs/>
          <w:sz w:val="24"/>
          <w:szCs w:val="24"/>
        </w:rPr>
        <w:t>rine</w:t>
      </w:r>
      <w:r w:rsidR="00B651D2">
        <w:rPr>
          <w:rFonts w:ascii="Times New Roman" w:hAnsi="Times New Roman" w:cs="Times New Roman"/>
          <w:bCs/>
          <w:sz w:val="24"/>
          <w:szCs w:val="24"/>
        </w:rPr>
        <w:t xml:space="preserve">r </w:t>
      </w:r>
      <w:r w:rsidR="00C11A9E">
        <w:rPr>
          <w:rFonts w:ascii="Times New Roman" w:hAnsi="Times New Roman" w:cs="Times New Roman"/>
          <w:bCs/>
          <w:sz w:val="24"/>
          <w:szCs w:val="24"/>
        </w:rPr>
        <w:t>u</w:t>
      </w:r>
      <w:r w:rsidR="00B651D2">
        <w:rPr>
          <w:rFonts w:ascii="Times New Roman" w:hAnsi="Times New Roman" w:cs="Times New Roman"/>
          <w:bCs/>
          <w:sz w:val="24"/>
          <w:szCs w:val="24"/>
        </w:rPr>
        <w:t xml:space="preserve">ltrasonografi ve </w:t>
      </w:r>
      <w:r w:rsidR="00833329">
        <w:rPr>
          <w:rFonts w:ascii="Times New Roman" w:hAnsi="Times New Roman" w:cs="Times New Roman"/>
          <w:bCs/>
          <w:sz w:val="24"/>
          <w:szCs w:val="24"/>
        </w:rPr>
        <w:t xml:space="preserve">mevcutsa </w:t>
      </w:r>
      <w:r w:rsidR="00B651D2">
        <w:rPr>
          <w:rFonts w:ascii="Times New Roman" w:hAnsi="Times New Roman" w:cs="Times New Roman"/>
          <w:bCs/>
          <w:sz w:val="24"/>
          <w:szCs w:val="24"/>
        </w:rPr>
        <w:t>abdomen bilgisayarlı tomografi</w:t>
      </w:r>
      <w:r w:rsidR="00C11A9E">
        <w:rPr>
          <w:rFonts w:ascii="Times New Roman" w:hAnsi="Times New Roman" w:cs="Times New Roman"/>
          <w:bCs/>
          <w:sz w:val="24"/>
          <w:szCs w:val="24"/>
        </w:rPr>
        <w:t xml:space="preserve"> </w:t>
      </w:r>
      <w:r w:rsidR="002737BA">
        <w:rPr>
          <w:rFonts w:ascii="Times New Roman" w:hAnsi="Times New Roman" w:cs="Times New Roman"/>
          <w:bCs/>
          <w:sz w:val="24"/>
          <w:szCs w:val="24"/>
        </w:rPr>
        <w:t>sonuçları değerlendiril</w:t>
      </w:r>
      <w:r w:rsidR="00E67F44">
        <w:rPr>
          <w:rFonts w:ascii="Times New Roman" w:hAnsi="Times New Roman" w:cs="Times New Roman"/>
          <w:bCs/>
          <w:sz w:val="24"/>
          <w:szCs w:val="24"/>
        </w:rPr>
        <w:t>di</w:t>
      </w:r>
      <w:r w:rsidR="002737BA">
        <w:rPr>
          <w:rFonts w:ascii="Times New Roman" w:hAnsi="Times New Roman" w:cs="Times New Roman"/>
          <w:bCs/>
          <w:sz w:val="24"/>
          <w:szCs w:val="24"/>
        </w:rPr>
        <w:t xml:space="preserve">. </w:t>
      </w:r>
      <w:r w:rsidR="00506991">
        <w:rPr>
          <w:rFonts w:ascii="Times New Roman" w:hAnsi="Times New Roman" w:cs="Times New Roman"/>
          <w:bCs/>
          <w:sz w:val="24"/>
          <w:szCs w:val="24"/>
        </w:rPr>
        <w:t xml:space="preserve">25OHD düzeyinin &gt;100 ng/ml olması D vitamini fazlalığı olarak değerlendirildi </w:t>
      </w:r>
      <w:r w:rsidR="001D6E6C">
        <w:rPr>
          <w:rFonts w:ascii="Times New Roman" w:hAnsi="Times New Roman" w:cs="Times New Roman"/>
          <w:bCs/>
          <w:sz w:val="24"/>
          <w:szCs w:val="24"/>
        </w:rPr>
        <w:fldChar w:fldCharType="begin"/>
      </w:r>
      <w:r w:rsidR="00506991">
        <w:rPr>
          <w:rFonts w:ascii="Times New Roman" w:hAnsi="Times New Roman" w:cs="Times New Roman"/>
          <w:bCs/>
          <w:sz w:val="24"/>
          <w:szCs w:val="24"/>
        </w:rPr>
        <w:instrText xml:space="preserve"> ADDIN EN.CITE &lt;EndNote&gt;&lt;Cite&gt;&lt;Author&gt;Özkan&lt;/Author&gt;&lt;Year&gt;2014&lt;/Year&gt;&lt;RecNum&gt;28&lt;/RecNum&gt;&lt;DisplayText&gt;(15)&lt;/DisplayText&gt;&lt;record&gt;&lt;rec-number&gt;28&lt;/rec-number&gt;&lt;foreign-keys&gt;&lt;key app="EN" db-id="f0rstepx6d00epe5w2fxtpxkd25paaprt22d"&gt;28&lt;/key&gt;&lt;/foreign-keys&gt;&lt;ref-type name="Journal Article"&gt;17&lt;/ref-type&gt;&lt;contributors&gt;&lt;authors&gt;&lt;author&gt;Özkan, B&lt;/author&gt;&lt;/authors&gt;&lt;/contributors&gt;&lt;titles&gt;&lt;title&gt;Karagüzel G&lt;/title&gt;&lt;secondary-title&gt;Çocuklarda D vitamini eksikliği, tanı, tedavi ve korunma. Saka N, Akçay T (eds). Çocuk Endokrinolojisinde Uzlaşı, Çocuk Endokrinolojisi ve Diyabet Derneği Yayınları-V. İstanbul: Nobel Tıp Kitabevleri&lt;/secondary-title&gt;&lt;/titles&gt;&lt;periodical&gt;&lt;full-title&gt;Çocuklarda D vitamini eksikliği, tanı, tedavi ve korunma. Saka N, Akçay T (eds). Çocuk Endokrinolojisinde Uzlaşı, Çocuk Endokrinolojisi ve Diyabet Derneği Yayınları-V. İstanbul: Nobel Tıp Kitabevleri&lt;/full-title&gt;&lt;/periodical&gt;&lt;pages&gt;183-9&lt;/pages&gt;&lt;dates&gt;&lt;year&gt;2014&lt;/year&gt;&lt;/dates&gt;&lt;urls&gt;&lt;/urls&gt;&lt;/record&gt;&lt;/Cite&gt;&lt;/EndNote&gt;</w:instrText>
      </w:r>
      <w:r w:rsidR="001D6E6C">
        <w:rPr>
          <w:rFonts w:ascii="Times New Roman" w:hAnsi="Times New Roman" w:cs="Times New Roman"/>
          <w:bCs/>
          <w:sz w:val="24"/>
          <w:szCs w:val="24"/>
        </w:rPr>
        <w:fldChar w:fldCharType="separate"/>
      </w:r>
      <w:r w:rsidR="00506991">
        <w:rPr>
          <w:rFonts w:ascii="Times New Roman" w:hAnsi="Times New Roman" w:cs="Times New Roman"/>
          <w:bCs/>
          <w:noProof/>
          <w:sz w:val="24"/>
          <w:szCs w:val="24"/>
        </w:rPr>
        <w:t>(</w:t>
      </w:r>
      <w:hyperlink w:anchor="_ENREF_15" w:tooltip="Özkan, 2014 #28" w:history="1">
        <w:r w:rsidR="00506991">
          <w:rPr>
            <w:rFonts w:ascii="Times New Roman" w:hAnsi="Times New Roman" w:cs="Times New Roman"/>
            <w:bCs/>
            <w:noProof/>
            <w:sz w:val="24"/>
            <w:szCs w:val="24"/>
          </w:rPr>
          <w:t>15</w:t>
        </w:r>
      </w:hyperlink>
      <w:r w:rsidR="00506991">
        <w:rPr>
          <w:rFonts w:ascii="Times New Roman" w:hAnsi="Times New Roman" w:cs="Times New Roman"/>
          <w:bCs/>
          <w:noProof/>
          <w:sz w:val="24"/>
          <w:szCs w:val="24"/>
        </w:rPr>
        <w:t>)</w:t>
      </w:r>
      <w:r w:rsidR="001D6E6C">
        <w:rPr>
          <w:rFonts w:ascii="Times New Roman" w:hAnsi="Times New Roman" w:cs="Times New Roman"/>
          <w:bCs/>
          <w:sz w:val="24"/>
          <w:szCs w:val="24"/>
        </w:rPr>
        <w:fldChar w:fldCharType="end"/>
      </w:r>
      <w:r w:rsidR="00506991">
        <w:rPr>
          <w:rFonts w:ascii="Times New Roman" w:hAnsi="Times New Roman" w:cs="Times New Roman"/>
          <w:bCs/>
          <w:sz w:val="24"/>
          <w:szCs w:val="24"/>
        </w:rPr>
        <w:t>.</w:t>
      </w:r>
    </w:p>
    <w:p w:rsidR="00BB6C07" w:rsidRDefault="00222DB0" w:rsidP="00657979">
      <w:pPr>
        <w:spacing w:line="240" w:lineRule="auto"/>
        <w:jc w:val="both"/>
        <w:rPr>
          <w:rFonts w:ascii="Times New Roman" w:hAnsi="Times New Roman" w:cs="Times New Roman"/>
          <w:bCs/>
          <w:sz w:val="24"/>
          <w:szCs w:val="24"/>
        </w:rPr>
      </w:pPr>
      <w:r>
        <w:rPr>
          <w:rFonts w:ascii="Times New Roman" w:hAnsi="Times New Roman" w:cs="Times New Roman"/>
          <w:bCs/>
          <w:sz w:val="24"/>
          <w:szCs w:val="24"/>
        </w:rPr>
        <w:t>İdrar</w:t>
      </w:r>
      <w:r w:rsidR="00BB6C07">
        <w:rPr>
          <w:rFonts w:ascii="Times New Roman" w:hAnsi="Times New Roman" w:cs="Times New Roman"/>
          <w:bCs/>
          <w:sz w:val="24"/>
          <w:szCs w:val="24"/>
        </w:rPr>
        <w:t xml:space="preserve"> mikroskopisinde 5</w:t>
      </w:r>
      <w:r w:rsidR="00D83E40">
        <w:rPr>
          <w:rFonts w:ascii="Times New Roman" w:hAnsi="Times New Roman" w:cs="Times New Roman"/>
          <w:bCs/>
          <w:sz w:val="24"/>
          <w:szCs w:val="24"/>
        </w:rPr>
        <w:t xml:space="preserve">’ten fazla </w:t>
      </w:r>
      <w:r w:rsidR="00BB6C07">
        <w:rPr>
          <w:rFonts w:ascii="Times New Roman" w:hAnsi="Times New Roman" w:cs="Times New Roman"/>
          <w:bCs/>
          <w:sz w:val="24"/>
          <w:szCs w:val="24"/>
        </w:rPr>
        <w:t xml:space="preserve"> erit</w:t>
      </w:r>
      <w:r w:rsidR="00D83E40">
        <w:rPr>
          <w:rFonts w:ascii="Times New Roman" w:hAnsi="Times New Roman" w:cs="Times New Roman"/>
          <w:bCs/>
          <w:sz w:val="24"/>
          <w:szCs w:val="24"/>
        </w:rPr>
        <w:t>r</w:t>
      </w:r>
      <w:r w:rsidR="00BB6C07">
        <w:rPr>
          <w:rFonts w:ascii="Times New Roman" w:hAnsi="Times New Roman" w:cs="Times New Roman"/>
          <w:bCs/>
          <w:sz w:val="24"/>
          <w:szCs w:val="24"/>
        </w:rPr>
        <w:t>osit</w:t>
      </w:r>
      <w:r w:rsidR="00D83E40">
        <w:rPr>
          <w:rFonts w:ascii="Times New Roman" w:hAnsi="Times New Roman" w:cs="Times New Roman"/>
          <w:bCs/>
          <w:sz w:val="24"/>
          <w:szCs w:val="24"/>
        </w:rPr>
        <w:t xml:space="preserve"> olması </w:t>
      </w:r>
      <w:r w:rsidR="00BB6C07">
        <w:rPr>
          <w:rFonts w:ascii="Times New Roman" w:hAnsi="Times New Roman" w:cs="Times New Roman"/>
          <w:bCs/>
          <w:sz w:val="24"/>
          <w:szCs w:val="24"/>
        </w:rPr>
        <w:t>hematüri, 5</w:t>
      </w:r>
      <w:r w:rsidR="00D83E40">
        <w:rPr>
          <w:rFonts w:ascii="Times New Roman" w:hAnsi="Times New Roman" w:cs="Times New Roman"/>
          <w:bCs/>
          <w:sz w:val="24"/>
          <w:szCs w:val="24"/>
        </w:rPr>
        <w:t xml:space="preserve">’ten fazla </w:t>
      </w:r>
      <w:r w:rsidR="00BB6C07">
        <w:rPr>
          <w:rFonts w:ascii="Times New Roman" w:hAnsi="Times New Roman" w:cs="Times New Roman"/>
          <w:bCs/>
          <w:sz w:val="24"/>
          <w:szCs w:val="24"/>
        </w:rPr>
        <w:t xml:space="preserve"> lökosit</w:t>
      </w:r>
      <w:r w:rsidR="00D83E40">
        <w:rPr>
          <w:rFonts w:ascii="Times New Roman" w:hAnsi="Times New Roman" w:cs="Times New Roman"/>
          <w:bCs/>
          <w:sz w:val="24"/>
          <w:szCs w:val="24"/>
        </w:rPr>
        <w:t xml:space="preserve"> olması</w:t>
      </w:r>
      <w:r w:rsidR="00BB6C07">
        <w:rPr>
          <w:rFonts w:ascii="Times New Roman" w:hAnsi="Times New Roman" w:cs="Times New Roman"/>
          <w:bCs/>
          <w:sz w:val="24"/>
          <w:szCs w:val="24"/>
        </w:rPr>
        <w:t xml:space="preserve"> ise piyüri olarak </w:t>
      </w:r>
      <w:r w:rsidR="00E2418C">
        <w:rPr>
          <w:rFonts w:ascii="Times New Roman" w:hAnsi="Times New Roman" w:cs="Times New Roman"/>
          <w:bCs/>
          <w:sz w:val="24"/>
          <w:szCs w:val="24"/>
        </w:rPr>
        <w:t>tanımlandı</w:t>
      </w:r>
      <w:r w:rsidR="00D83E40">
        <w:rPr>
          <w:rFonts w:ascii="Times New Roman" w:hAnsi="Times New Roman" w:cs="Times New Roman"/>
          <w:bCs/>
          <w:sz w:val="24"/>
          <w:szCs w:val="24"/>
        </w:rPr>
        <w:t xml:space="preserve">. </w:t>
      </w:r>
      <w:r w:rsidR="008A1A99">
        <w:rPr>
          <w:rFonts w:ascii="Times New Roman" w:hAnsi="Times New Roman" w:cs="Times New Roman"/>
          <w:bCs/>
          <w:sz w:val="24"/>
          <w:szCs w:val="24"/>
        </w:rPr>
        <w:t>İdrar örnekleri t</w:t>
      </w:r>
      <w:r w:rsidR="00F524C9">
        <w:rPr>
          <w:rFonts w:ascii="Times New Roman" w:hAnsi="Times New Roman" w:cs="Times New Roman"/>
          <w:bCs/>
          <w:sz w:val="24"/>
          <w:szCs w:val="24"/>
        </w:rPr>
        <w:t>uvalet eğitimi</w:t>
      </w:r>
      <w:r w:rsidR="008A1A99">
        <w:rPr>
          <w:rFonts w:ascii="Times New Roman" w:hAnsi="Times New Roman" w:cs="Times New Roman"/>
          <w:bCs/>
          <w:sz w:val="24"/>
          <w:szCs w:val="24"/>
        </w:rPr>
        <w:t xml:space="preserve"> almamış çocuklarda</w:t>
      </w:r>
      <w:r w:rsidR="00F524C9">
        <w:rPr>
          <w:rFonts w:ascii="Times New Roman" w:hAnsi="Times New Roman" w:cs="Times New Roman"/>
          <w:bCs/>
          <w:sz w:val="24"/>
          <w:szCs w:val="24"/>
        </w:rPr>
        <w:t xml:space="preserve"> idrar sondası ile alınırken daha büyük çocuklarda </w:t>
      </w:r>
      <w:r w:rsidR="008A1A99">
        <w:rPr>
          <w:rFonts w:ascii="Times New Roman" w:hAnsi="Times New Roman" w:cs="Times New Roman"/>
          <w:bCs/>
          <w:sz w:val="24"/>
          <w:szCs w:val="24"/>
        </w:rPr>
        <w:t>orta akım idrarı alındı.</w:t>
      </w:r>
      <w:r w:rsidR="00BB6C07">
        <w:rPr>
          <w:rFonts w:ascii="Times New Roman" w:hAnsi="Times New Roman" w:cs="Times New Roman"/>
          <w:bCs/>
          <w:sz w:val="24"/>
          <w:szCs w:val="24"/>
        </w:rPr>
        <w:t xml:space="preserve"> İdrar yolu enfeksiyonu tanısında </w:t>
      </w:r>
      <w:r w:rsidR="00F524C9">
        <w:rPr>
          <w:rFonts w:ascii="Times New Roman" w:hAnsi="Times New Roman" w:cs="Times New Roman"/>
          <w:bCs/>
          <w:sz w:val="24"/>
          <w:szCs w:val="24"/>
        </w:rPr>
        <w:t xml:space="preserve">orta akım idrarında en az </w:t>
      </w:r>
      <w:r w:rsidR="00E13B5E" w:rsidRPr="00F524C9">
        <w:rPr>
          <w:rFonts w:ascii="Times New Roman" w:hAnsi="Times New Roman" w:cs="Times New Roman"/>
          <w:bCs/>
          <w:sz w:val="24"/>
          <w:szCs w:val="24"/>
        </w:rPr>
        <w:t>10</w:t>
      </w:r>
      <w:r w:rsidR="00E13B5E" w:rsidRPr="00F524C9">
        <w:rPr>
          <w:rFonts w:ascii="Times New Roman" w:hAnsi="Times New Roman" w:cs="Times New Roman"/>
          <w:bCs/>
          <w:sz w:val="24"/>
          <w:szCs w:val="24"/>
          <w:vertAlign w:val="superscript"/>
        </w:rPr>
        <w:t>5</w:t>
      </w:r>
      <w:r w:rsidR="00F524C9" w:rsidRPr="00F524C9">
        <w:rPr>
          <w:rFonts w:ascii="Times New Roman" w:hAnsi="Times New Roman" w:cs="Times New Roman"/>
          <w:bCs/>
          <w:sz w:val="24"/>
          <w:szCs w:val="24"/>
          <w:vertAlign w:val="superscript"/>
        </w:rPr>
        <w:t xml:space="preserve"> </w:t>
      </w:r>
      <w:r w:rsidR="00F524C9" w:rsidRPr="00F524C9">
        <w:rPr>
          <w:rFonts w:ascii="Times New Roman" w:hAnsi="Times New Roman" w:cs="Times New Roman"/>
          <w:bCs/>
          <w:sz w:val="24"/>
          <w:szCs w:val="24"/>
        </w:rPr>
        <w:t>koloni, idrar</w:t>
      </w:r>
      <w:r w:rsidR="00E13B5E" w:rsidRPr="00F524C9">
        <w:rPr>
          <w:rFonts w:ascii="Times New Roman" w:hAnsi="Times New Roman" w:cs="Times New Roman"/>
          <w:bCs/>
          <w:sz w:val="24"/>
          <w:szCs w:val="24"/>
        </w:rPr>
        <w:t xml:space="preserve"> sondası ile alınan idrar örneğinde </w:t>
      </w:r>
      <w:r w:rsidR="00F524C9" w:rsidRPr="00F524C9">
        <w:rPr>
          <w:rFonts w:ascii="Times New Roman" w:hAnsi="Times New Roman" w:cs="Times New Roman"/>
          <w:bCs/>
          <w:sz w:val="24"/>
          <w:szCs w:val="24"/>
        </w:rPr>
        <w:t xml:space="preserve">en az </w:t>
      </w:r>
      <w:r w:rsidR="00E13B5E" w:rsidRPr="00F524C9">
        <w:rPr>
          <w:rFonts w:ascii="Times New Roman" w:hAnsi="Times New Roman" w:cs="Times New Roman"/>
          <w:bCs/>
          <w:sz w:val="24"/>
          <w:szCs w:val="24"/>
        </w:rPr>
        <w:t>10</w:t>
      </w:r>
      <w:r w:rsidR="00E13B5E" w:rsidRPr="00F524C9">
        <w:rPr>
          <w:rFonts w:ascii="Times New Roman" w:hAnsi="Times New Roman" w:cs="Times New Roman"/>
          <w:bCs/>
          <w:sz w:val="24"/>
          <w:szCs w:val="24"/>
          <w:vertAlign w:val="superscript"/>
        </w:rPr>
        <w:t>4</w:t>
      </w:r>
      <w:r w:rsidR="00E13B5E" w:rsidRPr="00F524C9">
        <w:rPr>
          <w:rFonts w:ascii="Times New Roman" w:hAnsi="Times New Roman" w:cs="Times New Roman"/>
          <w:bCs/>
          <w:sz w:val="24"/>
          <w:szCs w:val="24"/>
        </w:rPr>
        <w:t xml:space="preserve"> k</w:t>
      </w:r>
      <w:r w:rsidR="00E13B5E">
        <w:rPr>
          <w:rFonts w:ascii="Times New Roman" w:hAnsi="Times New Roman" w:cs="Times New Roman"/>
          <w:bCs/>
          <w:sz w:val="24"/>
          <w:szCs w:val="24"/>
        </w:rPr>
        <w:t xml:space="preserve">oloni </w:t>
      </w:r>
      <w:r w:rsidR="00F524C9">
        <w:rPr>
          <w:rFonts w:ascii="Times New Roman" w:hAnsi="Times New Roman" w:cs="Times New Roman"/>
          <w:bCs/>
          <w:sz w:val="24"/>
          <w:szCs w:val="24"/>
        </w:rPr>
        <w:t>üremeler a</w:t>
      </w:r>
      <w:r w:rsidR="00BB6C07">
        <w:rPr>
          <w:rFonts w:ascii="Times New Roman" w:hAnsi="Times New Roman" w:cs="Times New Roman"/>
          <w:bCs/>
          <w:sz w:val="24"/>
          <w:szCs w:val="24"/>
        </w:rPr>
        <w:t>nlamlı kabul edildi</w:t>
      </w:r>
      <w:r w:rsidR="00064DB3">
        <w:rPr>
          <w:rFonts w:ascii="Times New Roman" w:hAnsi="Times New Roman" w:cs="Times New Roman"/>
          <w:bCs/>
          <w:sz w:val="24"/>
          <w:szCs w:val="24"/>
        </w:rPr>
        <w:t>.</w:t>
      </w:r>
    </w:p>
    <w:p w:rsidR="00F7438F" w:rsidRDefault="002737BA" w:rsidP="00657979">
      <w:pPr>
        <w:spacing w:line="240" w:lineRule="auto"/>
        <w:jc w:val="both"/>
        <w:rPr>
          <w:rFonts w:ascii="Times New Roman" w:hAnsi="Times New Roman" w:cs="Times New Roman"/>
          <w:bCs/>
          <w:sz w:val="24"/>
          <w:szCs w:val="24"/>
        </w:rPr>
      </w:pPr>
      <w:r>
        <w:rPr>
          <w:rFonts w:ascii="Times New Roman" w:hAnsi="Times New Roman" w:cs="Times New Roman"/>
          <w:bCs/>
          <w:sz w:val="24"/>
          <w:szCs w:val="24"/>
        </w:rPr>
        <w:t>Metabolik risk faktörlerini belirlemek için 3 yaş altı çocuklardan spot idrar kalsiyum/kreatinin</w:t>
      </w:r>
      <w:r w:rsidR="00893A16">
        <w:rPr>
          <w:rFonts w:ascii="Times New Roman" w:hAnsi="Times New Roman" w:cs="Times New Roman"/>
          <w:bCs/>
          <w:sz w:val="24"/>
          <w:szCs w:val="24"/>
        </w:rPr>
        <w:t>, oksalat/kreatinin, sitrat/kreatinin düzeyleri kullanılırken daha büyük çocuklarda 24 saatlik idrar analizinde kals</w:t>
      </w:r>
      <w:r w:rsidR="00C45229">
        <w:rPr>
          <w:rFonts w:ascii="Times New Roman" w:hAnsi="Times New Roman" w:cs="Times New Roman"/>
          <w:bCs/>
          <w:sz w:val="24"/>
          <w:szCs w:val="24"/>
        </w:rPr>
        <w:t>i</w:t>
      </w:r>
      <w:r w:rsidR="00893A16">
        <w:rPr>
          <w:rFonts w:ascii="Times New Roman" w:hAnsi="Times New Roman" w:cs="Times New Roman"/>
          <w:bCs/>
          <w:sz w:val="24"/>
          <w:szCs w:val="24"/>
        </w:rPr>
        <w:t>yum, oksalat ve sitrat atılımları değerlendirildi.</w:t>
      </w:r>
      <w:r w:rsidR="00D81BA0">
        <w:rPr>
          <w:rFonts w:ascii="Times New Roman" w:hAnsi="Times New Roman" w:cs="Times New Roman"/>
          <w:bCs/>
          <w:sz w:val="24"/>
          <w:szCs w:val="24"/>
        </w:rPr>
        <w:t xml:space="preserve"> Hastalardan;</w:t>
      </w:r>
      <w:r w:rsidR="00F7438F">
        <w:rPr>
          <w:rFonts w:ascii="Times New Roman" w:hAnsi="Times New Roman" w:cs="Times New Roman"/>
          <w:bCs/>
          <w:sz w:val="24"/>
          <w:szCs w:val="24"/>
        </w:rPr>
        <w:t xml:space="preserve"> </w:t>
      </w:r>
      <w:r w:rsidR="00D81BA0">
        <w:rPr>
          <w:rFonts w:ascii="Times New Roman" w:hAnsi="Times New Roman" w:cs="Times New Roman"/>
          <w:bCs/>
          <w:sz w:val="24"/>
          <w:szCs w:val="24"/>
        </w:rPr>
        <w:t>t</w:t>
      </w:r>
      <w:r w:rsidR="00F7438F">
        <w:rPr>
          <w:rFonts w:ascii="Times New Roman" w:hAnsi="Times New Roman" w:cs="Times New Roman"/>
          <w:bCs/>
          <w:sz w:val="24"/>
          <w:szCs w:val="24"/>
        </w:rPr>
        <w:t xml:space="preserve">ekrarlayan taş öyküsü, ailede </w:t>
      </w:r>
      <w:r w:rsidR="00D81BA0">
        <w:rPr>
          <w:rFonts w:ascii="Times New Roman" w:hAnsi="Times New Roman" w:cs="Times New Roman"/>
          <w:bCs/>
          <w:sz w:val="24"/>
          <w:szCs w:val="24"/>
        </w:rPr>
        <w:t xml:space="preserve">kronik börek hastalığı, </w:t>
      </w:r>
      <w:r w:rsidR="00F7438F">
        <w:rPr>
          <w:rFonts w:ascii="Times New Roman" w:hAnsi="Times New Roman" w:cs="Times New Roman"/>
          <w:bCs/>
          <w:sz w:val="24"/>
          <w:szCs w:val="24"/>
        </w:rPr>
        <w:t>anne</w:t>
      </w:r>
      <w:r w:rsidR="00D81BA0">
        <w:rPr>
          <w:rFonts w:ascii="Times New Roman" w:hAnsi="Times New Roman" w:cs="Times New Roman"/>
          <w:bCs/>
          <w:sz w:val="24"/>
          <w:szCs w:val="24"/>
        </w:rPr>
        <w:t>-baba akrabalığı</w:t>
      </w:r>
      <w:r w:rsidR="00F7438F">
        <w:rPr>
          <w:rFonts w:ascii="Times New Roman" w:hAnsi="Times New Roman" w:cs="Times New Roman"/>
          <w:bCs/>
          <w:sz w:val="24"/>
          <w:szCs w:val="24"/>
        </w:rPr>
        <w:t xml:space="preserve"> v</w:t>
      </w:r>
      <w:r w:rsidR="00D81BA0">
        <w:rPr>
          <w:rFonts w:ascii="Times New Roman" w:hAnsi="Times New Roman" w:cs="Times New Roman"/>
          <w:bCs/>
          <w:sz w:val="24"/>
          <w:szCs w:val="24"/>
        </w:rPr>
        <w:t>e çok sayıda taş</w:t>
      </w:r>
      <w:r w:rsidR="00A4010C">
        <w:rPr>
          <w:rFonts w:ascii="Times New Roman" w:hAnsi="Times New Roman" w:cs="Times New Roman"/>
          <w:bCs/>
          <w:sz w:val="24"/>
          <w:szCs w:val="24"/>
        </w:rPr>
        <w:t xml:space="preserve"> olması</w:t>
      </w:r>
      <w:r w:rsidR="00D81BA0">
        <w:rPr>
          <w:rFonts w:ascii="Times New Roman" w:hAnsi="Times New Roman" w:cs="Times New Roman"/>
          <w:bCs/>
          <w:sz w:val="24"/>
          <w:szCs w:val="24"/>
        </w:rPr>
        <w:t xml:space="preserve"> gibi endikasyonları</w:t>
      </w:r>
      <w:r w:rsidR="00F7438F">
        <w:rPr>
          <w:rFonts w:ascii="Times New Roman" w:hAnsi="Times New Roman" w:cs="Times New Roman"/>
          <w:bCs/>
          <w:sz w:val="24"/>
          <w:szCs w:val="24"/>
        </w:rPr>
        <w:t xml:space="preserve"> olan</w:t>
      </w:r>
      <w:r w:rsidR="00D81BA0">
        <w:rPr>
          <w:rFonts w:ascii="Times New Roman" w:hAnsi="Times New Roman" w:cs="Times New Roman"/>
          <w:bCs/>
          <w:sz w:val="24"/>
          <w:szCs w:val="24"/>
        </w:rPr>
        <w:t>lardan</w:t>
      </w:r>
      <w:r w:rsidR="00F7438F">
        <w:rPr>
          <w:rFonts w:ascii="Times New Roman" w:hAnsi="Times New Roman" w:cs="Times New Roman"/>
          <w:bCs/>
          <w:sz w:val="24"/>
          <w:szCs w:val="24"/>
        </w:rPr>
        <w:t xml:space="preserve"> idrarda sistin düzeyi </w:t>
      </w:r>
      <w:r w:rsidR="00D81BA0">
        <w:rPr>
          <w:rFonts w:ascii="Times New Roman" w:hAnsi="Times New Roman" w:cs="Times New Roman"/>
          <w:bCs/>
          <w:sz w:val="24"/>
          <w:szCs w:val="24"/>
        </w:rPr>
        <w:t>gönder</w:t>
      </w:r>
      <w:r w:rsidR="00F7438F">
        <w:rPr>
          <w:rFonts w:ascii="Times New Roman" w:hAnsi="Times New Roman" w:cs="Times New Roman"/>
          <w:bCs/>
          <w:sz w:val="24"/>
          <w:szCs w:val="24"/>
        </w:rPr>
        <w:t xml:space="preserve">ildi. </w:t>
      </w:r>
      <w:r w:rsidR="008C4414">
        <w:rPr>
          <w:rFonts w:ascii="Times New Roman" w:hAnsi="Times New Roman" w:cs="Times New Roman"/>
          <w:bCs/>
          <w:sz w:val="24"/>
          <w:szCs w:val="24"/>
        </w:rPr>
        <w:t xml:space="preserve">Sonuçlar yaşa ve cinsiyete göre </w:t>
      </w:r>
      <w:r w:rsidR="00396312">
        <w:rPr>
          <w:rFonts w:ascii="Times New Roman" w:hAnsi="Times New Roman" w:cs="Times New Roman"/>
          <w:bCs/>
          <w:sz w:val="24"/>
          <w:szCs w:val="24"/>
        </w:rPr>
        <w:t xml:space="preserve">Tablo 1’de verilen </w:t>
      </w:r>
      <w:r w:rsidR="008C4414">
        <w:rPr>
          <w:rFonts w:ascii="Times New Roman" w:hAnsi="Times New Roman" w:cs="Times New Roman"/>
          <w:bCs/>
          <w:sz w:val="24"/>
          <w:szCs w:val="24"/>
        </w:rPr>
        <w:t>referans aralıkları kullanılarak değerlendirildi</w:t>
      </w:r>
      <w:r w:rsidR="0069065D">
        <w:rPr>
          <w:rFonts w:ascii="Times New Roman" w:hAnsi="Times New Roman" w:cs="Times New Roman"/>
          <w:bCs/>
          <w:sz w:val="24"/>
          <w:szCs w:val="24"/>
        </w:rPr>
        <w:t xml:space="preserve"> </w:t>
      </w:r>
      <w:r w:rsidR="001D6E6C">
        <w:rPr>
          <w:rFonts w:ascii="Times New Roman" w:hAnsi="Times New Roman" w:cs="Times New Roman"/>
          <w:bCs/>
          <w:sz w:val="24"/>
          <w:szCs w:val="24"/>
        </w:rPr>
        <w:fldChar w:fldCharType="begin"/>
      </w:r>
      <w:r w:rsidR="00324350">
        <w:rPr>
          <w:rFonts w:ascii="Times New Roman" w:hAnsi="Times New Roman" w:cs="Times New Roman"/>
          <w:bCs/>
          <w:sz w:val="24"/>
          <w:szCs w:val="24"/>
        </w:rPr>
        <w:instrText xml:space="preserve"> ADDIN EN.CITE &lt;EndNote&gt;&lt;Cite&gt;&lt;Author&gt;Hoppe&lt;/Author&gt;&lt;Year&gt;2010&lt;/Year&gt;&lt;RecNum&gt;16&lt;/RecNum&gt;&lt;DisplayText&gt;(12)&lt;/DisplayText&gt;&lt;record&gt;&lt;rec-number&gt;16&lt;/rec-number&gt;&lt;foreign-keys&gt;&lt;key app="EN" db-id="f0rstepx6d00epe5w2fxtpxkd25paaprt22d"&gt;16&lt;/key&gt;&lt;/foreign-keys&gt;&lt;ref-type name="Journal Article"&gt;17&lt;/ref-type&gt;&lt;contributors&gt;&lt;authors&gt;&lt;author&gt;Hoppe, Bernd&lt;/author&gt;&lt;author&gt;Kemper, Markus J&lt;/author&gt;&lt;/authors&gt;&lt;/contributors&gt;&lt;titles&gt;&lt;title&gt;Diagnostic examination of the child with urolithiasis or nephrocalcinosis&lt;/title&gt;&lt;secondary-title&gt;Pediatric nephrology&lt;/secondary-title&gt;&lt;/titles&gt;&lt;periodical&gt;&lt;full-title&gt;Pediatric nephrology&lt;/full-title&gt;&lt;/periodical&gt;&lt;pages&gt;403-413&lt;/pages&gt;&lt;volume&gt;25&lt;/volume&gt;&lt;number&gt;3&lt;/number&gt;&lt;dates&gt;&lt;year&gt;2010&lt;/year&gt;&lt;/dates&gt;&lt;isbn&gt;0931-041X&lt;/isbn&gt;&lt;urls&gt;&lt;/urls&gt;&lt;/record&gt;&lt;/Cite&gt;&lt;/EndNote&gt;</w:instrText>
      </w:r>
      <w:r w:rsidR="001D6E6C">
        <w:rPr>
          <w:rFonts w:ascii="Times New Roman" w:hAnsi="Times New Roman" w:cs="Times New Roman"/>
          <w:bCs/>
          <w:sz w:val="24"/>
          <w:szCs w:val="24"/>
        </w:rPr>
        <w:fldChar w:fldCharType="separate"/>
      </w:r>
      <w:r w:rsidR="00324350">
        <w:rPr>
          <w:rFonts w:ascii="Times New Roman" w:hAnsi="Times New Roman" w:cs="Times New Roman"/>
          <w:bCs/>
          <w:noProof/>
          <w:sz w:val="24"/>
          <w:szCs w:val="24"/>
        </w:rPr>
        <w:t>(</w:t>
      </w:r>
      <w:hyperlink w:anchor="_ENREF_12" w:tooltip="Hoppe, 2010 #16" w:history="1">
        <w:r w:rsidR="00506991">
          <w:rPr>
            <w:rFonts w:ascii="Times New Roman" w:hAnsi="Times New Roman" w:cs="Times New Roman"/>
            <w:bCs/>
            <w:noProof/>
            <w:sz w:val="24"/>
            <w:szCs w:val="24"/>
          </w:rPr>
          <w:t>12</w:t>
        </w:r>
      </w:hyperlink>
      <w:r w:rsidR="00324350">
        <w:rPr>
          <w:rFonts w:ascii="Times New Roman" w:hAnsi="Times New Roman" w:cs="Times New Roman"/>
          <w:bCs/>
          <w:noProof/>
          <w:sz w:val="24"/>
          <w:szCs w:val="24"/>
        </w:rPr>
        <w:t>)</w:t>
      </w:r>
      <w:r w:rsidR="001D6E6C">
        <w:rPr>
          <w:rFonts w:ascii="Times New Roman" w:hAnsi="Times New Roman" w:cs="Times New Roman"/>
          <w:bCs/>
          <w:sz w:val="24"/>
          <w:szCs w:val="24"/>
        </w:rPr>
        <w:fldChar w:fldCharType="end"/>
      </w:r>
      <w:r w:rsidR="00396312">
        <w:rPr>
          <w:rFonts w:ascii="Times New Roman" w:hAnsi="Times New Roman" w:cs="Times New Roman"/>
          <w:bCs/>
          <w:sz w:val="24"/>
          <w:szCs w:val="24"/>
        </w:rPr>
        <w:t xml:space="preserve"> (Tablo 1)</w:t>
      </w:r>
      <w:r w:rsidR="0092318D">
        <w:rPr>
          <w:rFonts w:ascii="Times New Roman" w:hAnsi="Times New Roman" w:cs="Times New Roman"/>
          <w:bCs/>
          <w:sz w:val="24"/>
          <w:szCs w:val="24"/>
        </w:rPr>
        <w:t>.</w:t>
      </w:r>
      <w:r w:rsidR="0069065D">
        <w:rPr>
          <w:rFonts w:ascii="Times New Roman" w:hAnsi="Times New Roman" w:cs="Times New Roman"/>
          <w:bCs/>
          <w:sz w:val="24"/>
          <w:szCs w:val="24"/>
        </w:rPr>
        <w:t xml:space="preserve"> </w:t>
      </w:r>
      <w:r w:rsidR="0012503A">
        <w:rPr>
          <w:rFonts w:ascii="Times New Roman" w:hAnsi="Times New Roman" w:cs="Times New Roman"/>
          <w:bCs/>
          <w:sz w:val="24"/>
          <w:szCs w:val="24"/>
        </w:rPr>
        <w:t xml:space="preserve">Radyolojik değerlendirmelerde tanımlanan boyutu 3 mm ve altındaki taşlar mikrolitiazis olarak tanımlandı. </w:t>
      </w:r>
      <w:r w:rsidR="00AC1AF5">
        <w:rPr>
          <w:rFonts w:ascii="Times New Roman" w:hAnsi="Times New Roman" w:cs="Times New Roman"/>
          <w:bCs/>
          <w:sz w:val="24"/>
          <w:szCs w:val="24"/>
        </w:rPr>
        <w:t xml:space="preserve">Taş düşüren </w:t>
      </w:r>
      <w:r w:rsidR="00D83E40">
        <w:rPr>
          <w:rFonts w:ascii="Times New Roman" w:hAnsi="Times New Roman" w:cs="Times New Roman"/>
          <w:bCs/>
          <w:sz w:val="24"/>
          <w:szCs w:val="24"/>
        </w:rPr>
        <w:t xml:space="preserve">ya da cerrahi olarak çıkarılan </w:t>
      </w:r>
      <w:r w:rsidR="00AC1AF5">
        <w:rPr>
          <w:rFonts w:ascii="Times New Roman" w:hAnsi="Times New Roman" w:cs="Times New Roman"/>
          <w:bCs/>
          <w:sz w:val="24"/>
          <w:szCs w:val="24"/>
        </w:rPr>
        <w:t xml:space="preserve">hastalardan kimyasal taş analizi yapıldı. </w:t>
      </w:r>
      <w:r w:rsidR="001D7B40">
        <w:rPr>
          <w:rFonts w:ascii="Times New Roman" w:hAnsi="Times New Roman" w:cs="Times New Roman"/>
          <w:bCs/>
          <w:sz w:val="24"/>
          <w:szCs w:val="24"/>
        </w:rPr>
        <w:t>Hastaların izlem süresi, izlem boyunca aldıkları tedaviler ve izlem so</w:t>
      </w:r>
      <w:r w:rsidR="007266E1">
        <w:rPr>
          <w:rFonts w:ascii="Times New Roman" w:hAnsi="Times New Roman" w:cs="Times New Roman"/>
          <w:bCs/>
          <w:sz w:val="24"/>
          <w:szCs w:val="24"/>
        </w:rPr>
        <w:t>n</w:t>
      </w:r>
      <w:r w:rsidR="001D7B40">
        <w:rPr>
          <w:rFonts w:ascii="Times New Roman" w:hAnsi="Times New Roman" w:cs="Times New Roman"/>
          <w:bCs/>
          <w:sz w:val="24"/>
          <w:szCs w:val="24"/>
        </w:rPr>
        <w:t>unda taşın durumu kaydedildi</w:t>
      </w:r>
      <w:r w:rsidR="00091867">
        <w:rPr>
          <w:rFonts w:ascii="Times New Roman" w:hAnsi="Times New Roman" w:cs="Times New Roman"/>
          <w:bCs/>
          <w:sz w:val="24"/>
          <w:szCs w:val="24"/>
        </w:rPr>
        <w:t>.</w:t>
      </w:r>
    </w:p>
    <w:p w:rsidR="00091867" w:rsidRDefault="00091867" w:rsidP="00657979">
      <w:pPr>
        <w:spacing w:line="240" w:lineRule="auto"/>
        <w:jc w:val="both"/>
        <w:rPr>
          <w:rFonts w:ascii="Times New Roman" w:hAnsi="Times New Roman" w:cs="Times New Roman"/>
          <w:bCs/>
          <w:sz w:val="24"/>
          <w:szCs w:val="24"/>
        </w:rPr>
      </w:pPr>
      <w:r>
        <w:rPr>
          <w:rFonts w:ascii="Times New Roman" w:hAnsi="Times New Roman" w:cs="Times New Roman"/>
          <w:bCs/>
          <w:sz w:val="24"/>
          <w:szCs w:val="24"/>
        </w:rPr>
        <w:t xml:space="preserve">Hastalar 0-24 ay, 25-72 ay ve 73 ay üstü olarak gruplandı ve gruplar cinsiyet, başvuru </w:t>
      </w:r>
      <w:r w:rsidR="00F009CE">
        <w:rPr>
          <w:rFonts w:ascii="Times New Roman" w:hAnsi="Times New Roman" w:cs="Times New Roman"/>
          <w:bCs/>
          <w:sz w:val="24"/>
          <w:szCs w:val="24"/>
        </w:rPr>
        <w:t>şikâyeti</w:t>
      </w:r>
      <w:r>
        <w:rPr>
          <w:rFonts w:ascii="Times New Roman" w:hAnsi="Times New Roman" w:cs="Times New Roman"/>
          <w:bCs/>
          <w:sz w:val="24"/>
          <w:szCs w:val="24"/>
        </w:rPr>
        <w:t>, altta yatan metabolik anormallikler açısından karşılaştırıldı.</w:t>
      </w:r>
    </w:p>
    <w:p w:rsidR="007E2E24" w:rsidRDefault="007E2E24" w:rsidP="00657979">
      <w:pPr>
        <w:spacing w:line="240" w:lineRule="auto"/>
        <w:jc w:val="both"/>
        <w:rPr>
          <w:rFonts w:ascii="Times New Roman" w:hAnsi="Times New Roman" w:cs="Times New Roman"/>
          <w:bCs/>
          <w:sz w:val="24"/>
          <w:szCs w:val="24"/>
        </w:rPr>
      </w:pPr>
    </w:p>
    <w:p w:rsidR="007E2E24" w:rsidRDefault="005879C3" w:rsidP="00657979">
      <w:pPr>
        <w:spacing w:line="240" w:lineRule="auto"/>
        <w:jc w:val="both"/>
        <w:rPr>
          <w:rFonts w:ascii="Times New Roman" w:hAnsi="Times New Roman" w:cs="Times New Roman"/>
          <w:bCs/>
          <w:sz w:val="24"/>
          <w:szCs w:val="24"/>
        </w:rPr>
      </w:pPr>
      <w:r>
        <w:rPr>
          <w:rFonts w:ascii="Times New Roman" w:hAnsi="Times New Roman" w:cs="Times New Roman"/>
          <w:sz w:val="24"/>
          <w:szCs w:val="24"/>
        </w:rPr>
        <w:t>İstasistiksel analiz</w:t>
      </w:r>
    </w:p>
    <w:p w:rsidR="001D7B40" w:rsidRPr="00B24725" w:rsidRDefault="00091867" w:rsidP="00657979">
      <w:pPr>
        <w:shd w:val="clear" w:color="auto" w:fill="FFFFFF"/>
        <w:spacing w:line="240" w:lineRule="auto"/>
        <w:rPr>
          <w:rFonts w:ascii="Times New Roman" w:hAnsi="Times New Roman" w:cs="Times New Roman"/>
          <w:sz w:val="24"/>
          <w:szCs w:val="24"/>
        </w:rPr>
      </w:pPr>
      <w:r w:rsidRPr="00BC5987">
        <w:rPr>
          <w:rFonts w:ascii="Times New Roman" w:hAnsi="Times New Roman" w:cs="Times New Roman"/>
          <w:sz w:val="24"/>
          <w:szCs w:val="24"/>
        </w:rPr>
        <w:t xml:space="preserve"> </w:t>
      </w:r>
      <w:r w:rsidR="001D7B40" w:rsidRPr="00BC5987">
        <w:rPr>
          <w:rFonts w:ascii="Times New Roman" w:hAnsi="Times New Roman" w:cs="Times New Roman"/>
          <w:sz w:val="24"/>
          <w:szCs w:val="24"/>
        </w:rPr>
        <w:t>İstasistiksel analizler</w:t>
      </w:r>
      <w:r w:rsidR="001D7B40">
        <w:rPr>
          <w:rFonts w:ascii="Times New Roman" w:hAnsi="Times New Roman" w:cs="Times New Roman"/>
          <w:b/>
          <w:bCs/>
          <w:sz w:val="24"/>
          <w:szCs w:val="24"/>
        </w:rPr>
        <w:t xml:space="preserve"> </w:t>
      </w:r>
      <w:r w:rsidR="001D7B40" w:rsidRPr="00BC5987">
        <w:rPr>
          <w:rFonts w:ascii="Times New Roman" w:hAnsi="Times New Roman" w:cs="Times New Roman"/>
          <w:sz w:val="24"/>
          <w:szCs w:val="24"/>
        </w:rPr>
        <w:t>SPSS 23.0 istatistik paket programı kullanılarak yapıldı</w:t>
      </w:r>
      <w:r w:rsidR="001D7B40">
        <w:rPr>
          <w:rFonts w:ascii="Times New Roman" w:hAnsi="Times New Roman" w:cs="Times New Roman"/>
          <w:sz w:val="24"/>
          <w:szCs w:val="24"/>
        </w:rPr>
        <w:t xml:space="preserve">. </w:t>
      </w:r>
      <w:r w:rsidR="00D623E5" w:rsidRPr="00B24725">
        <w:rPr>
          <w:rFonts w:ascii="Times New Roman" w:hAnsi="Times New Roman" w:cs="Times New Roman"/>
          <w:sz w:val="24"/>
          <w:szCs w:val="24"/>
        </w:rPr>
        <w:t>Verilerin normal</w:t>
      </w:r>
      <w:r w:rsidR="00B24725" w:rsidRPr="00B24725">
        <w:rPr>
          <w:rFonts w:ascii="Times New Roman" w:hAnsi="Times New Roman" w:cs="Times New Roman"/>
          <w:sz w:val="24"/>
          <w:szCs w:val="24"/>
        </w:rPr>
        <w:t xml:space="preserve"> </w:t>
      </w:r>
      <w:r w:rsidR="00D623E5" w:rsidRPr="00B24725">
        <w:rPr>
          <w:rFonts w:ascii="Times New Roman" w:hAnsi="Times New Roman" w:cs="Times New Roman"/>
          <w:sz w:val="24"/>
          <w:szCs w:val="24"/>
        </w:rPr>
        <w:t>dağılıma uygunlukları görsel</w:t>
      </w:r>
      <w:r w:rsidR="00B24725" w:rsidRPr="00B24725">
        <w:rPr>
          <w:rFonts w:ascii="Times New Roman" w:hAnsi="Times New Roman" w:cs="Times New Roman"/>
          <w:sz w:val="24"/>
          <w:szCs w:val="24"/>
        </w:rPr>
        <w:t xml:space="preserve">  (histogram,  varyasyon katkayısı,  ‘plot’  nokta grafikleri,  basıklık/</w:t>
      </w:r>
      <w:r w:rsidR="00D623E5" w:rsidRPr="00B24725">
        <w:rPr>
          <w:rFonts w:ascii="Times New Roman" w:hAnsi="Times New Roman" w:cs="Times New Roman"/>
          <w:sz w:val="24"/>
          <w:szCs w:val="24"/>
        </w:rPr>
        <w:t>sivrilik ve simetriklik indeksleri</w:t>
      </w:r>
      <w:r w:rsidR="00B24725" w:rsidRPr="00B24725">
        <w:rPr>
          <w:rFonts w:ascii="Times New Roman" w:hAnsi="Times New Roman" w:cs="Times New Roman"/>
          <w:sz w:val="24"/>
          <w:szCs w:val="24"/>
        </w:rPr>
        <w:t xml:space="preserve">)  </w:t>
      </w:r>
      <w:r w:rsidR="00D623E5" w:rsidRPr="00B24725">
        <w:rPr>
          <w:rFonts w:ascii="Times New Roman" w:hAnsi="Times New Roman" w:cs="Times New Roman"/>
          <w:sz w:val="24"/>
          <w:szCs w:val="24"/>
        </w:rPr>
        <w:t>ve analitik</w:t>
      </w:r>
      <w:r w:rsidR="00B24725" w:rsidRPr="00B24725">
        <w:rPr>
          <w:rFonts w:ascii="Times New Roman" w:hAnsi="Times New Roman" w:cs="Times New Roman"/>
          <w:sz w:val="24"/>
          <w:szCs w:val="24"/>
        </w:rPr>
        <w:t xml:space="preserve">  (Kolmogorov-Smirnov) metodlarla değerlendirildi.</w:t>
      </w:r>
      <w:r w:rsidR="00B24725" w:rsidRPr="001B2417">
        <w:rPr>
          <w:rFonts w:ascii="Times New Roman" w:hAnsi="Times New Roman" w:cs="Times New Roman"/>
          <w:sz w:val="24"/>
          <w:szCs w:val="24"/>
        </w:rPr>
        <w:t xml:space="preserve"> </w:t>
      </w:r>
      <w:r w:rsidR="001D7B40" w:rsidRPr="001B2417">
        <w:rPr>
          <w:rFonts w:ascii="Times New Roman" w:hAnsi="Times New Roman" w:cs="Times New Roman"/>
          <w:sz w:val="24"/>
          <w:szCs w:val="24"/>
        </w:rPr>
        <w:t xml:space="preserve">Tanımlayıcı istatistikler; normal dağılım gösteren sayısal veriler için ortalama ± standart sapma (SS), kategorik veriler için yüzde olarak verildi. </w:t>
      </w:r>
      <w:r w:rsidR="001D7B40">
        <w:rPr>
          <w:rFonts w:ascii="Times New Roman" w:hAnsi="Times New Roman" w:cs="Times New Roman"/>
          <w:sz w:val="24"/>
          <w:szCs w:val="24"/>
        </w:rPr>
        <w:t>Taşın kaybolmasına etki edebilecek faktörleri saptamada çok değişkenli lojist</w:t>
      </w:r>
      <w:r w:rsidR="002A79F8">
        <w:rPr>
          <w:rFonts w:ascii="Times New Roman" w:hAnsi="Times New Roman" w:cs="Times New Roman"/>
          <w:sz w:val="24"/>
          <w:szCs w:val="24"/>
        </w:rPr>
        <w:t xml:space="preserve">ik regresyon analizi kullanıldı ve düzeltilmiş odss oranı (adjusted odss ratio, AOR) hesaplandı, </w:t>
      </w:r>
      <w:r w:rsidR="00C45229">
        <w:rPr>
          <w:rFonts w:ascii="Times New Roman" w:hAnsi="Times New Roman" w:cs="Times New Roman"/>
          <w:sz w:val="24"/>
          <w:szCs w:val="24"/>
        </w:rPr>
        <w:t xml:space="preserve"> </w:t>
      </w:r>
      <w:r w:rsidR="001D7B40" w:rsidRPr="00F72EA6">
        <w:rPr>
          <w:rFonts w:ascii="Times New Roman" w:hAnsi="Times New Roman" w:cs="Times New Roman"/>
          <w:sz w:val="24"/>
          <w:szCs w:val="24"/>
        </w:rPr>
        <w:t>p değerinin &lt;0,05 olması anlamlı kabul edildi.</w:t>
      </w:r>
    </w:p>
    <w:p w:rsidR="001D7B40" w:rsidRPr="002A3316" w:rsidRDefault="001D7B40" w:rsidP="00657979">
      <w:pPr>
        <w:spacing w:line="240" w:lineRule="auto"/>
        <w:rPr>
          <w:rFonts w:ascii="Times New Roman" w:hAnsi="Times New Roman" w:cs="Times New Roman"/>
          <w:sz w:val="24"/>
          <w:szCs w:val="24"/>
        </w:rPr>
      </w:pPr>
      <w:r w:rsidRPr="00523958">
        <w:rPr>
          <w:rFonts w:ascii="Times New Roman" w:hAnsi="Times New Roman" w:cs="Times New Roman"/>
          <w:bCs/>
          <w:sz w:val="24"/>
          <w:szCs w:val="24"/>
        </w:rPr>
        <w:t>Ça</w:t>
      </w:r>
      <w:r>
        <w:rPr>
          <w:rFonts w:ascii="Times New Roman" w:hAnsi="Times New Roman" w:cs="Times New Roman"/>
          <w:bCs/>
          <w:sz w:val="24"/>
          <w:szCs w:val="24"/>
        </w:rPr>
        <w:t xml:space="preserve">lışma için etik kurul </w:t>
      </w:r>
      <w:r w:rsidR="00A04217">
        <w:rPr>
          <w:rFonts w:ascii="Times New Roman" w:hAnsi="Times New Roman" w:cs="Times New Roman"/>
          <w:bCs/>
          <w:sz w:val="24"/>
          <w:szCs w:val="24"/>
        </w:rPr>
        <w:t>onayı Ankara</w:t>
      </w:r>
      <w:r w:rsidR="005F7EF4">
        <w:rPr>
          <w:rFonts w:ascii="Times New Roman" w:hAnsi="Times New Roman" w:cs="Times New Roman"/>
          <w:bCs/>
          <w:sz w:val="24"/>
          <w:szCs w:val="24"/>
        </w:rPr>
        <w:t xml:space="preserve"> </w:t>
      </w:r>
      <w:r w:rsidR="00A04217">
        <w:rPr>
          <w:rFonts w:ascii="Times New Roman" w:hAnsi="Times New Roman" w:cs="Times New Roman"/>
          <w:bCs/>
          <w:sz w:val="24"/>
          <w:szCs w:val="24"/>
        </w:rPr>
        <w:t xml:space="preserve">XXXX </w:t>
      </w:r>
      <w:r w:rsidRPr="00523958">
        <w:rPr>
          <w:rFonts w:ascii="Times New Roman" w:hAnsi="Times New Roman" w:cs="Times New Roman"/>
          <w:bCs/>
          <w:sz w:val="24"/>
          <w:szCs w:val="24"/>
        </w:rPr>
        <w:t xml:space="preserve"> </w:t>
      </w:r>
      <w:r>
        <w:rPr>
          <w:rFonts w:ascii="Times New Roman" w:hAnsi="Times New Roman" w:cs="Times New Roman"/>
          <w:bCs/>
          <w:sz w:val="24"/>
          <w:szCs w:val="24"/>
        </w:rPr>
        <w:t>Klinik Ara</w:t>
      </w:r>
      <w:r w:rsidR="005F7EF4">
        <w:rPr>
          <w:rFonts w:ascii="Times New Roman" w:hAnsi="Times New Roman" w:cs="Times New Roman"/>
          <w:bCs/>
          <w:sz w:val="24"/>
          <w:szCs w:val="24"/>
        </w:rPr>
        <w:t>ş</w:t>
      </w:r>
      <w:r>
        <w:rPr>
          <w:rFonts w:ascii="Times New Roman" w:hAnsi="Times New Roman" w:cs="Times New Roman"/>
          <w:bCs/>
          <w:sz w:val="24"/>
          <w:szCs w:val="24"/>
        </w:rPr>
        <w:t>tırmalar Etik Kurulu’ndan alındı</w:t>
      </w:r>
      <w:r w:rsidRPr="00523958">
        <w:rPr>
          <w:rFonts w:ascii="Times New Roman" w:hAnsi="Times New Roman" w:cs="Times New Roman"/>
          <w:bCs/>
          <w:sz w:val="24"/>
          <w:szCs w:val="24"/>
        </w:rPr>
        <w:t xml:space="preserve"> </w:t>
      </w:r>
      <w:r w:rsidRPr="00991948">
        <w:rPr>
          <w:rFonts w:ascii="Times New Roman" w:hAnsi="Times New Roman" w:cs="Times New Roman"/>
          <w:bCs/>
          <w:sz w:val="24"/>
          <w:szCs w:val="24"/>
        </w:rPr>
        <w:t>(Onay tarihi:</w:t>
      </w:r>
      <w:r w:rsidR="00991948" w:rsidRPr="00991948">
        <w:rPr>
          <w:rFonts w:ascii="Times New Roman" w:hAnsi="Times New Roman" w:cs="Times New Roman"/>
          <w:bCs/>
          <w:sz w:val="24"/>
          <w:szCs w:val="24"/>
        </w:rPr>
        <w:t>10.12.2019/11/04</w:t>
      </w:r>
      <w:r w:rsidRPr="00991948">
        <w:rPr>
          <w:rFonts w:ascii="Times New Roman" w:hAnsi="Times New Roman" w:cs="Times New Roman"/>
          <w:bCs/>
          <w:sz w:val="24"/>
          <w:szCs w:val="24"/>
        </w:rPr>
        <w:t>, sayı:</w:t>
      </w:r>
      <w:r w:rsidR="00991948" w:rsidRPr="00991948">
        <w:rPr>
          <w:rFonts w:ascii="Times New Roman" w:hAnsi="Times New Roman" w:cs="Times New Roman"/>
          <w:bCs/>
          <w:sz w:val="24"/>
          <w:szCs w:val="24"/>
        </w:rPr>
        <w:t>2019/116</w:t>
      </w:r>
      <w:r w:rsidRPr="00991948">
        <w:rPr>
          <w:rFonts w:ascii="Times New Roman" w:hAnsi="Times New Roman" w:cs="Times New Roman"/>
          <w:bCs/>
          <w:sz w:val="24"/>
          <w:szCs w:val="24"/>
        </w:rPr>
        <w:t xml:space="preserve"> ).</w:t>
      </w:r>
      <w:r w:rsidRPr="007A33B9">
        <w:rPr>
          <w:rFonts w:ascii="Times New Roman" w:hAnsi="Times New Roman" w:cs="Times New Roman"/>
          <w:bCs/>
          <w:color w:val="FF0000"/>
          <w:sz w:val="24"/>
          <w:szCs w:val="24"/>
        </w:rPr>
        <w:t xml:space="preserve"> </w:t>
      </w:r>
      <w:r w:rsidRPr="001D7B40">
        <w:rPr>
          <w:rFonts w:ascii="Times New Roman" w:hAnsi="Times New Roman" w:cs="Times New Roman"/>
          <w:bCs/>
          <w:sz w:val="24"/>
          <w:szCs w:val="24"/>
        </w:rPr>
        <w:t>Çalışma Helsinki deklarasyon prensiplerine uygun olarak gerçekleştirildi.</w:t>
      </w:r>
      <w:r w:rsidRPr="00523958">
        <w:rPr>
          <w:rFonts w:ascii="Times New Roman" w:hAnsi="Times New Roman" w:cs="Times New Roman"/>
          <w:bCs/>
          <w:sz w:val="24"/>
          <w:szCs w:val="24"/>
        </w:rPr>
        <w:t xml:space="preserve"> </w:t>
      </w:r>
      <w:r>
        <w:rPr>
          <w:rFonts w:ascii="Times New Roman" w:hAnsi="Times New Roman" w:cs="Times New Roman"/>
          <w:bCs/>
          <w:sz w:val="24"/>
          <w:szCs w:val="24"/>
        </w:rPr>
        <w:t>Çalışma için herhangi bir mali destek alınmamıştır.</w:t>
      </w:r>
    </w:p>
    <w:p w:rsidR="002737BA" w:rsidRDefault="001D7B40" w:rsidP="00657979">
      <w:pPr>
        <w:spacing w:line="240" w:lineRule="auto"/>
        <w:jc w:val="both"/>
        <w:rPr>
          <w:rFonts w:ascii="Times New Roman" w:hAnsi="Times New Roman" w:cs="Times New Roman"/>
          <w:b/>
          <w:bCs/>
          <w:sz w:val="24"/>
          <w:szCs w:val="24"/>
        </w:rPr>
      </w:pPr>
      <w:r>
        <w:rPr>
          <w:rFonts w:ascii="Times New Roman" w:hAnsi="Times New Roman" w:cs="Times New Roman"/>
          <w:bCs/>
          <w:sz w:val="24"/>
          <w:szCs w:val="24"/>
        </w:rPr>
        <w:t xml:space="preserve"> </w:t>
      </w:r>
      <w:r w:rsidR="00230012" w:rsidRPr="00230012">
        <w:rPr>
          <w:rFonts w:ascii="Times New Roman" w:hAnsi="Times New Roman" w:cs="Times New Roman"/>
          <w:b/>
          <w:bCs/>
          <w:sz w:val="24"/>
          <w:szCs w:val="24"/>
        </w:rPr>
        <w:t>Bulgular</w:t>
      </w:r>
    </w:p>
    <w:p w:rsidR="004A0EB6" w:rsidRDefault="00D17796" w:rsidP="00657979">
      <w:pPr>
        <w:spacing w:line="240" w:lineRule="auto"/>
        <w:jc w:val="both"/>
        <w:rPr>
          <w:rFonts w:ascii="Times New Roman" w:hAnsi="Times New Roman" w:cs="Times New Roman"/>
          <w:bCs/>
          <w:sz w:val="24"/>
          <w:szCs w:val="24"/>
        </w:rPr>
      </w:pPr>
      <w:r>
        <w:rPr>
          <w:rFonts w:ascii="Times New Roman" w:hAnsi="Times New Roman" w:cs="Times New Roman"/>
          <w:bCs/>
          <w:sz w:val="24"/>
          <w:szCs w:val="24"/>
        </w:rPr>
        <w:t>Çalışmaya dahil edilen 209 çocuğun 107’si kız, 102’si erkekti. Ortalama başvuru yaşı 18 aydı (1-214 ay)</w:t>
      </w:r>
      <w:r w:rsidR="00A621A3">
        <w:rPr>
          <w:rFonts w:ascii="Times New Roman" w:hAnsi="Times New Roman" w:cs="Times New Roman"/>
          <w:bCs/>
          <w:sz w:val="24"/>
          <w:szCs w:val="24"/>
        </w:rPr>
        <w:t xml:space="preserve"> </w:t>
      </w:r>
      <w:r>
        <w:rPr>
          <w:rFonts w:ascii="Times New Roman" w:hAnsi="Times New Roman" w:cs="Times New Roman"/>
          <w:bCs/>
          <w:sz w:val="24"/>
          <w:szCs w:val="24"/>
        </w:rPr>
        <w:t xml:space="preserve">. </w:t>
      </w:r>
      <w:r w:rsidR="007C4B61">
        <w:rPr>
          <w:rFonts w:ascii="Times New Roman" w:hAnsi="Times New Roman" w:cs="Times New Roman"/>
          <w:bCs/>
          <w:sz w:val="24"/>
          <w:szCs w:val="24"/>
        </w:rPr>
        <w:t xml:space="preserve">Ailesinde böbrek taşı olan hastaların oranı %56, </w:t>
      </w:r>
      <w:r w:rsidR="00480831">
        <w:rPr>
          <w:rFonts w:ascii="Times New Roman" w:hAnsi="Times New Roman" w:cs="Times New Roman"/>
          <w:bCs/>
          <w:sz w:val="24"/>
          <w:szCs w:val="24"/>
        </w:rPr>
        <w:t xml:space="preserve">birinci dereceden </w:t>
      </w:r>
      <w:r w:rsidR="00F85F8F">
        <w:rPr>
          <w:rFonts w:ascii="Times New Roman" w:hAnsi="Times New Roman" w:cs="Times New Roman"/>
          <w:bCs/>
          <w:sz w:val="24"/>
          <w:szCs w:val="24"/>
        </w:rPr>
        <w:t>akrabasında taş</w:t>
      </w:r>
      <w:r w:rsidR="00480831">
        <w:rPr>
          <w:rFonts w:ascii="Times New Roman" w:hAnsi="Times New Roman" w:cs="Times New Roman"/>
          <w:bCs/>
          <w:sz w:val="24"/>
          <w:szCs w:val="24"/>
        </w:rPr>
        <w:t xml:space="preserve"> </w:t>
      </w:r>
      <w:r w:rsidR="007E7203">
        <w:rPr>
          <w:rFonts w:ascii="Times New Roman" w:hAnsi="Times New Roman" w:cs="Times New Roman"/>
          <w:bCs/>
          <w:sz w:val="24"/>
          <w:szCs w:val="24"/>
        </w:rPr>
        <w:t xml:space="preserve">olan hastaların </w:t>
      </w:r>
      <w:r w:rsidR="005F7EF4">
        <w:rPr>
          <w:rFonts w:ascii="Times New Roman" w:hAnsi="Times New Roman" w:cs="Times New Roman"/>
          <w:bCs/>
          <w:sz w:val="24"/>
          <w:szCs w:val="24"/>
        </w:rPr>
        <w:t xml:space="preserve">oranı ise </w:t>
      </w:r>
      <w:r w:rsidR="007E7203">
        <w:rPr>
          <w:rFonts w:ascii="Times New Roman" w:hAnsi="Times New Roman" w:cs="Times New Roman"/>
          <w:bCs/>
          <w:sz w:val="24"/>
          <w:szCs w:val="24"/>
        </w:rPr>
        <w:t xml:space="preserve">%46 idi. </w:t>
      </w:r>
      <w:r w:rsidR="008F0274">
        <w:rPr>
          <w:rFonts w:ascii="Times New Roman" w:hAnsi="Times New Roman" w:cs="Times New Roman"/>
          <w:bCs/>
          <w:sz w:val="24"/>
          <w:szCs w:val="24"/>
        </w:rPr>
        <w:t>Hastaların %33</w:t>
      </w:r>
      <w:r w:rsidR="00A77AF3">
        <w:rPr>
          <w:rFonts w:ascii="Times New Roman" w:hAnsi="Times New Roman" w:cs="Times New Roman"/>
          <w:bCs/>
          <w:sz w:val="24"/>
          <w:szCs w:val="24"/>
        </w:rPr>
        <w:t>,5’ini</w:t>
      </w:r>
      <w:r w:rsidR="008F0274">
        <w:rPr>
          <w:rFonts w:ascii="Times New Roman" w:hAnsi="Times New Roman" w:cs="Times New Roman"/>
          <w:bCs/>
          <w:sz w:val="24"/>
          <w:szCs w:val="24"/>
        </w:rPr>
        <w:t xml:space="preserve">n taş tanısı </w:t>
      </w:r>
      <w:r w:rsidR="003E4C29">
        <w:rPr>
          <w:rFonts w:ascii="Times New Roman" w:hAnsi="Times New Roman" w:cs="Times New Roman"/>
          <w:bCs/>
          <w:sz w:val="24"/>
          <w:szCs w:val="24"/>
        </w:rPr>
        <w:t xml:space="preserve">sırasında İYE </w:t>
      </w:r>
      <w:r w:rsidR="008F0274">
        <w:rPr>
          <w:rFonts w:ascii="Times New Roman" w:hAnsi="Times New Roman" w:cs="Times New Roman"/>
          <w:bCs/>
          <w:sz w:val="24"/>
          <w:szCs w:val="24"/>
        </w:rPr>
        <w:t xml:space="preserve">geçirdiği saptanmış olup %25,8’inde </w:t>
      </w:r>
      <w:r w:rsidR="00D83E40">
        <w:rPr>
          <w:rFonts w:ascii="Times New Roman" w:hAnsi="Times New Roman" w:cs="Times New Roman"/>
          <w:bCs/>
          <w:sz w:val="24"/>
          <w:szCs w:val="24"/>
        </w:rPr>
        <w:t xml:space="preserve">ise </w:t>
      </w:r>
      <w:r w:rsidR="007D1630">
        <w:rPr>
          <w:rFonts w:ascii="Times New Roman" w:hAnsi="Times New Roman" w:cs="Times New Roman"/>
          <w:bCs/>
          <w:sz w:val="24"/>
          <w:szCs w:val="24"/>
        </w:rPr>
        <w:t xml:space="preserve">geçirilmiş </w:t>
      </w:r>
      <w:r w:rsidR="008F0274">
        <w:rPr>
          <w:rFonts w:ascii="Times New Roman" w:hAnsi="Times New Roman" w:cs="Times New Roman"/>
          <w:bCs/>
          <w:sz w:val="24"/>
          <w:szCs w:val="24"/>
        </w:rPr>
        <w:t>İYE öyküsü mevcuttu. Hastaların</w:t>
      </w:r>
      <w:r w:rsidR="002E5A78">
        <w:rPr>
          <w:rFonts w:ascii="Times New Roman" w:hAnsi="Times New Roman" w:cs="Times New Roman"/>
          <w:bCs/>
          <w:sz w:val="24"/>
          <w:szCs w:val="24"/>
        </w:rPr>
        <w:t xml:space="preserve"> </w:t>
      </w:r>
      <w:r w:rsidR="0081090D">
        <w:rPr>
          <w:rFonts w:ascii="Times New Roman" w:hAnsi="Times New Roman" w:cs="Times New Roman"/>
          <w:bCs/>
          <w:sz w:val="24"/>
          <w:szCs w:val="24"/>
        </w:rPr>
        <w:t xml:space="preserve">demografik </w:t>
      </w:r>
      <w:r w:rsidR="008F0274">
        <w:rPr>
          <w:rFonts w:ascii="Times New Roman" w:hAnsi="Times New Roman" w:cs="Times New Roman"/>
          <w:bCs/>
          <w:sz w:val="24"/>
          <w:szCs w:val="24"/>
        </w:rPr>
        <w:t>özellikleri</w:t>
      </w:r>
      <w:r w:rsidR="0081090D">
        <w:rPr>
          <w:rFonts w:ascii="Times New Roman" w:hAnsi="Times New Roman" w:cs="Times New Roman"/>
          <w:bCs/>
          <w:sz w:val="24"/>
          <w:szCs w:val="24"/>
        </w:rPr>
        <w:t>, özgeçmiş ve soy</w:t>
      </w:r>
      <w:r w:rsidR="00D83E40">
        <w:rPr>
          <w:rFonts w:ascii="Times New Roman" w:hAnsi="Times New Roman" w:cs="Times New Roman"/>
          <w:bCs/>
          <w:sz w:val="24"/>
          <w:szCs w:val="24"/>
        </w:rPr>
        <w:t xml:space="preserve"> </w:t>
      </w:r>
      <w:r w:rsidR="0081090D">
        <w:rPr>
          <w:rFonts w:ascii="Times New Roman" w:hAnsi="Times New Roman" w:cs="Times New Roman"/>
          <w:bCs/>
          <w:sz w:val="24"/>
          <w:szCs w:val="24"/>
        </w:rPr>
        <w:t>geçmiş verileri</w:t>
      </w:r>
      <w:r w:rsidR="006429A9">
        <w:rPr>
          <w:rFonts w:ascii="Times New Roman" w:hAnsi="Times New Roman" w:cs="Times New Roman"/>
          <w:bCs/>
          <w:sz w:val="24"/>
          <w:szCs w:val="24"/>
        </w:rPr>
        <w:t xml:space="preserve"> Tablo 2</w:t>
      </w:r>
      <w:r w:rsidR="008F0274">
        <w:rPr>
          <w:rFonts w:ascii="Times New Roman" w:hAnsi="Times New Roman" w:cs="Times New Roman"/>
          <w:bCs/>
          <w:sz w:val="24"/>
          <w:szCs w:val="24"/>
        </w:rPr>
        <w:t>’de</w:t>
      </w:r>
      <w:r w:rsidR="00C21C90">
        <w:rPr>
          <w:rFonts w:ascii="Times New Roman" w:hAnsi="Times New Roman" w:cs="Times New Roman"/>
          <w:bCs/>
          <w:sz w:val="24"/>
          <w:szCs w:val="24"/>
        </w:rPr>
        <w:t xml:space="preserve"> özetlenmiştir.</w:t>
      </w:r>
      <w:r w:rsidR="00AB52E6">
        <w:rPr>
          <w:rFonts w:ascii="Times New Roman" w:hAnsi="Times New Roman" w:cs="Times New Roman"/>
          <w:bCs/>
          <w:sz w:val="24"/>
          <w:szCs w:val="24"/>
        </w:rPr>
        <w:t xml:space="preserve"> </w:t>
      </w:r>
    </w:p>
    <w:p w:rsidR="009A17D3" w:rsidRPr="00FA7E6B" w:rsidRDefault="0048746F" w:rsidP="00657979">
      <w:pPr>
        <w:spacing w:line="240" w:lineRule="auto"/>
        <w:jc w:val="both"/>
        <w:rPr>
          <w:rFonts w:ascii="Times New Roman" w:hAnsi="Times New Roman" w:cs="Times New Roman"/>
          <w:bCs/>
          <w:sz w:val="24"/>
          <w:szCs w:val="24"/>
        </w:rPr>
      </w:pPr>
      <w:r>
        <w:rPr>
          <w:rFonts w:ascii="Times New Roman" w:hAnsi="Times New Roman" w:cs="Times New Roman"/>
          <w:bCs/>
          <w:sz w:val="24"/>
          <w:szCs w:val="24"/>
        </w:rPr>
        <w:lastRenderedPageBreak/>
        <w:t>Çocukların %54’ünün 2 yaş altında başvurduğu görül</w:t>
      </w:r>
      <w:r w:rsidR="004764F2">
        <w:rPr>
          <w:rFonts w:ascii="Times New Roman" w:hAnsi="Times New Roman" w:cs="Times New Roman"/>
          <w:bCs/>
          <w:sz w:val="24"/>
          <w:szCs w:val="24"/>
        </w:rPr>
        <w:t xml:space="preserve">dü. Hastalar 0-24 ay, 25-72 ay ve </w:t>
      </w:r>
      <w:r>
        <w:rPr>
          <w:rFonts w:ascii="Times New Roman" w:hAnsi="Times New Roman" w:cs="Times New Roman"/>
          <w:bCs/>
          <w:sz w:val="24"/>
          <w:szCs w:val="24"/>
        </w:rPr>
        <w:t>73 ay üstü olarak gruplandığında, gruplar arasında cinsiyet farklılığına rastlanmadı. Yaş gruplarına göre cinsiyet dağılımı şekil 1’de gösterilmiştir</w:t>
      </w:r>
      <w:r w:rsidR="00DA247B">
        <w:rPr>
          <w:rFonts w:ascii="Times New Roman" w:hAnsi="Times New Roman" w:cs="Times New Roman"/>
          <w:bCs/>
          <w:sz w:val="24"/>
          <w:szCs w:val="24"/>
        </w:rPr>
        <w:t xml:space="preserve">. </w:t>
      </w:r>
    </w:p>
    <w:p w:rsidR="00D30676" w:rsidRPr="008E5044" w:rsidRDefault="00D77BBB" w:rsidP="00657979">
      <w:pPr>
        <w:spacing w:line="240" w:lineRule="auto"/>
        <w:jc w:val="both"/>
        <w:rPr>
          <w:rFonts w:ascii="Times New Roman" w:hAnsi="Times New Roman" w:cs="Times New Roman"/>
          <w:bCs/>
          <w:sz w:val="24"/>
          <w:szCs w:val="24"/>
        </w:rPr>
      </w:pPr>
      <w:r>
        <w:rPr>
          <w:rFonts w:ascii="Times New Roman" w:hAnsi="Times New Roman" w:cs="Times New Roman"/>
          <w:bCs/>
          <w:sz w:val="24"/>
          <w:szCs w:val="24"/>
        </w:rPr>
        <w:t xml:space="preserve">En sık hastaneye başvuru nedeni dizüri, ateş, idrarda kötü koku gibi </w:t>
      </w:r>
      <w:r w:rsidR="00BF000C">
        <w:rPr>
          <w:rFonts w:ascii="Times New Roman" w:hAnsi="Times New Roman" w:cs="Times New Roman"/>
          <w:bCs/>
          <w:sz w:val="24"/>
          <w:szCs w:val="24"/>
        </w:rPr>
        <w:t xml:space="preserve">alt üriner sistem </w:t>
      </w:r>
      <w:r w:rsidR="001A7705">
        <w:rPr>
          <w:rFonts w:ascii="Times New Roman" w:hAnsi="Times New Roman" w:cs="Times New Roman"/>
          <w:bCs/>
          <w:sz w:val="24"/>
          <w:szCs w:val="24"/>
        </w:rPr>
        <w:t>şikâyetleri</w:t>
      </w:r>
      <w:r>
        <w:rPr>
          <w:rFonts w:ascii="Times New Roman" w:hAnsi="Times New Roman" w:cs="Times New Roman"/>
          <w:bCs/>
          <w:sz w:val="24"/>
          <w:szCs w:val="24"/>
        </w:rPr>
        <w:t xml:space="preserve"> idi. </w:t>
      </w:r>
      <w:r w:rsidR="00AB69A5">
        <w:rPr>
          <w:rFonts w:ascii="Times New Roman" w:hAnsi="Times New Roman" w:cs="Times New Roman"/>
          <w:bCs/>
          <w:sz w:val="24"/>
          <w:szCs w:val="24"/>
        </w:rPr>
        <w:t>Bunu sırasıyla h</w:t>
      </w:r>
      <w:r>
        <w:rPr>
          <w:rFonts w:ascii="Times New Roman" w:hAnsi="Times New Roman" w:cs="Times New Roman"/>
          <w:bCs/>
          <w:sz w:val="24"/>
          <w:szCs w:val="24"/>
        </w:rPr>
        <w:t xml:space="preserve">uzursuzluk ve makroskopik hematüri </w:t>
      </w:r>
      <w:r w:rsidR="00AB69A5">
        <w:rPr>
          <w:rFonts w:ascii="Times New Roman" w:hAnsi="Times New Roman" w:cs="Times New Roman"/>
          <w:bCs/>
          <w:sz w:val="24"/>
          <w:szCs w:val="24"/>
        </w:rPr>
        <w:t>izlemekte idi. Yaş grupları tek tek değerlendirildiğ</w:t>
      </w:r>
      <w:r w:rsidR="000B6213">
        <w:rPr>
          <w:rFonts w:ascii="Times New Roman" w:hAnsi="Times New Roman" w:cs="Times New Roman"/>
          <w:bCs/>
          <w:sz w:val="24"/>
          <w:szCs w:val="24"/>
        </w:rPr>
        <w:t>inde ilk</w:t>
      </w:r>
      <w:r w:rsidR="00D33BC2">
        <w:rPr>
          <w:rFonts w:ascii="Times New Roman" w:hAnsi="Times New Roman" w:cs="Times New Roman"/>
          <w:bCs/>
          <w:sz w:val="24"/>
          <w:szCs w:val="24"/>
        </w:rPr>
        <w:t xml:space="preserve"> </w:t>
      </w:r>
      <w:r w:rsidR="00AB69A5">
        <w:rPr>
          <w:rFonts w:ascii="Times New Roman" w:hAnsi="Times New Roman" w:cs="Times New Roman"/>
          <w:bCs/>
          <w:sz w:val="24"/>
          <w:szCs w:val="24"/>
        </w:rPr>
        <w:t>2</w:t>
      </w:r>
      <w:r w:rsidR="000B6213">
        <w:rPr>
          <w:rFonts w:ascii="Times New Roman" w:hAnsi="Times New Roman" w:cs="Times New Roman"/>
          <w:bCs/>
          <w:sz w:val="24"/>
          <w:szCs w:val="24"/>
        </w:rPr>
        <w:t>4 ayda</w:t>
      </w:r>
      <w:r w:rsidR="00AB69A5">
        <w:rPr>
          <w:rFonts w:ascii="Times New Roman" w:hAnsi="Times New Roman" w:cs="Times New Roman"/>
          <w:bCs/>
          <w:sz w:val="24"/>
          <w:szCs w:val="24"/>
        </w:rPr>
        <w:t xml:space="preserve"> en sık başvuru n</w:t>
      </w:r>
      <w:r w:rsidR="000B6213">
        <w:rPr>
          <w:rFonts w:ascii="Times New Roman" w:hAnsi="Times New Roman" w:cs="Times New Roman"/>
          <w:bCs/>
          <w:sz w:val="24"/>
          <w:szCs w:val="24"/>
        </w:rPr>
        <w:t>edeninin huzursuzluk olduğu, 24-72 ayda</w:t>
      </w:r>
      <w:r w:rsidR="00AB69A5">
        <w:rPr>
          <w:rFonts w:ascii="Times New Roman" w:hAnsi="Times New Roman" w:cs="Times New Roman"/>
          <w:bCs/>
          <w:sz w:val="24"/>
          <w:szCs w:val="24"/>
        </w:rPr>
        <w:t xml:space="preserve"> </w:t>
      </w:r>
      <w:r w:rsidR="000B6213">
        <w:rPr>
          <w:rFonts w:ascii="Times New Roman" w:hAnsi="Times New Roman" w:cs="Times New Roman"/>
          <w:bCs/>
          <w:sz w:val="24"/>
          <w:szCs w:val="24"/>
        </w:rPr>
        <w:t>alt üriner sistem semptomları ile başvuruların arttığı, 72 aydan</w:t>
      </w:r>
      <w:r w:rsidR="00AB69A5">
        <w:rPr>
          <w:rFonts w:ascii="Times New Roman" w:hAnsi="Times New Roman" w:cs="Times New Roman"/>
          <w:bCs/>
          <w:sz w:val="24"/>
          <w:szCs w:val="24"/>
        </w:rPr>
        <w:t xml:space="preserve"> büyük çocukların ise en sık makroskopik hematüri ve karın ağrısı il</w:t>
      </w:r>
      <w:r w:rsidR="007A1FD2">
        <w:rPr>
          <w:rFonts w:ascii="Times New Roman" w:hAnsi="Times New Roman" w:cs="Times New Roman"/>
          <w:bCs/>
          <w:sz w:val="24"/>
          <w:szCs w:val="24"/>
        </w:rPr>
        <w:t xml:space="preserve">e doktora başvurduğu görüldü. </w:t>
      </w:r>
      <w:r w:rsidR="00AB69A5">
        <w:rPr>
          <w:rFonts w:ascii="Times New Roman" w:hAnsi="Times New Roman" w:cs="Times New Roman"/>
          <w:bCs/>
          <w:sz w:val="24"/>
          <w:szCs w:val="24"/>
        </w:rPr>
        <w:t xml:space="preserve">Hastaların başvuru </w:t>
      </w:r>
      <w:r w:rsidR="002236FC">
        <w:rPr>
          <w:rFonts w:ascii="Times New Roman" w:hAnsi="Times New Roman" w:cs="Times New Roman"/>
          <w:bCs/>
          <w:sz w:val="24"/>
          <w:szCs w:val="24"/>
        </w:rPr>
        <w:t>şikâyetleri</w:t>
      </w:r>
      <w:r w:rsidR="00AB69A5">
        <w:rPr>
          <w:rFonts w:ascii="Times New Roman" w:hAnsi="Times New Roman" w:cs="Times New Roman"/>
          <w:bCs/>
          <w:sz w:val="24"/>
          <w:szCs w:val="24"/>
        </w:rPr>
        <w:t xml:space="preserve"> ve </w:t>
      </w:r>
      <w:r w:rsidR="002236FC">
        <w:rPr>
          <w:rFonts w:ascii="Times New Roman" w:hAnsi="Times New Roman" w:cs="Times New Roman"/>
          <w:bCs/>
          <w:sz w:val="24"/>
          <w:szCs w:val="24"/>
        </w:rPr>
        <w:t>bu şikâyetlerin</w:t>
      </w:r>
      <w:r w:rsidR="007A1FD2">
        <w:rPr>
          <w:rFonts w:ascii="Times New Roman" w:hAnsi="Times New Roman" w:cs="Times New Roman"/>
          <w:bCs/>
          <w:sz w:val="24"/>
          <w:szCs w:val="24"/>
        </w:rPr>
        <w:t xml:space="preserve"> </w:t>
      </w:r>
      <w:r w:rsidR="00AB69A5">
        <w:rPr>
          <w:rFonts w:ascii="Times New Roman" w:hAnsi="Times New Roman" w:cs="Times New Roman"/>
          <w:bCs/>
          <w:sz w:val="24"/>
          <w:szCs w:val="24"/>
        </w:rPr>
        <w:t>yaşa</w:t>
      </w:r>
      <w:r w:rsidR="00D26BB8">
        <w:rPr>
          <w:rFonts w:ascii="Times New Roman" w:hAnsi="Times New Roman" w:cs="Times New Roman"/>
          <w:bCs/>
          <w:sz w:val="24"/>
          <w:szCs w:val="24"/>
        </w:rPr>
        <w:t xml:space="preserve"> göre dağılımı T</w:t>
      </w:r>
      <w:r w:rsidR="00B902DC">
        <w:rPr>
          <w:rFonts w:ascii="Times New Roman" w:hAnsi="Times New Roman" w:cs="Times New Roman"/>
          <w:bCs/>
          <w:sz w:val="24"/>
          <w:szCs w:val="24"/>
        </w:rPr>
        <w:t>ablo 3</w:t>
      </w:r>
      <w:r w:rsidR="00AB69A5">
        <w:rPr>
          <w:rFonts w:ascii="Times New Roman" w:hAnsi="Times New Roman" w:cs="Times New Roman"/>
          <w:bCs/>
          <w:sz w:val="24"/>
          <w:szCs w:val="24"/>
        </w:rPr>
        <w:t>’de gösterilmiştir.</w:t>
      </w:r>
    </w:p>
    <w:p w:rsidR="00400BDF" w:rsidRDefault="008031EA" w:rsidP="00657979">
      <w:pPr>
        <w:spacing w:line="240" w:lineRule="auto"/>
        <w:jc w:val="both"/>
        <w:rPr>
          <w:rFonts w:ascii="Times New Roman" w:hAnsi="Times New Roman" w:cs="Times New Roman"/>
          <w:bCs/>
          <w:sz w:val="24"/>
          <w:szCs w:val="24"/>
        </w:rPr>
      </w:pPr>
      <w:r>
        <w:rPr>
          <w:rFonts w:ascii="Times New Roman" w:hAnsi="Times New Roman" w:cs="Times New Roman"/>
          <w:bCs/>
          <w:sz w:val="24"/>
          <w:szCs w:val="24"/>
        </w:rPr>
        <w:t xml:space="preserve">İlaç kullanımı sorgulandığında 2 hastanın epilepsi nedeni ile </w:t>
      </w:r>
      <w:r w:rsidR="00A70FEE">
        <w:rPr>
          <w:rFonts w:ascii="Times New Roman" w:hAnsi="Times New Roman" w:cs="Times New Roman"/>
          <w:bCs/>
          <w:sz w:val="24"/>
          <w:szCs w:val="24"/>
        </w:rPr>
        <w:t>a</w:t>
      </w:r>
      <w:r>
        <w:rPr>
          <w:rFonts w:ascii="Times New Roman" w:hAnsi="Times New Roman" w:cs="Times New Roman"/>
          <w:bCs/>
          <w:sz w:val="24"/>
          <w:szCs w:val="24"/>
        </w:rPr>
        <w:t>ntiepileptik ilaç kullandığı, birine ise sık idrara çıkma nedeni ile antikolinerjik ilaç ba</w:t>
      </w:r>
      <w:r w:rsidR="00B1433E">
        <w:rPr>
          <w:rFonts w:ascii="Times New Roman" w:hAnsi="Times New Roman" w:cs="Times New Roman"/>
          <w:bCs/>
          <w:sz w:val="24"/>
          <w:szCs w:val="24"/>
        </w:rPr>
        <w:t>şlandı</w:t>
      </w:r>
      <w:r w:rsidR="00092723">
        <w:rPr>
          <w:rFonts w:ascii="Times New Roman" w:hAnsi="Times New Roman" w:cs="Times New Roman"/>
          <w:bCs/>
          <w:sz w:val="24"/>
          <w:szCs w:val="24"/>
        </w:rPr>
        <w:t>ğı öğrenildi. K</w:t>
      </w:r>
      <w:r w:rsidR="00B1433E">
        <w:rPr>
          <w:rFonts w:ascii="Times New Roman" w:hAnsi="Times New Roman" w:cs="Times New Roman"/>
          <w:bCs/>
          <w:sz w:val="24"/>
          <w:szCs w:val="24"/>
        </w:rPr>
        <w:t>istik fibrozis ve</w:t>
      </w:r>
      <w:r>
        <w:rPr>
          <w:rFonts w:ascii="Times New Roman" w:hAnsi="Times New Roman" w:cs="Times New Roman"/>
          <w:bCs/>
          <w:sz w:val="24"/>
          <w:szCs w:val="24"/>
        </w:rPr>
        <w:t xml:space="preserve"> vezikoüreteral re</w:t>
      </w:r>
      <w:r w:rsidR="00B1433E">
        <w:rPr>
          <w:rFonts w:ascii="Times New Roman" w:hAnsi="Times New Roman" w:cs="Times New Roman"/>
          <w:bCs/>
          <w:sz w:val="24"/>
          <w:szCs w:val="24"/>
        </w:rPr>
        <w:t>flü nedeni ile takipli</w:t>
      </w:r>
      <w:r w:rsidR="00092723">
        <w:rPr>
          <w:rFonts w:ascii="Times New Roman" w:hAnsi="Times New Roman" w:cs="Times New Roman"/>
          <w:bCs/>
          <w:sz w:val="24"/>
          <w:szCs w:val="24"/>
        </w:rPr>
        <w:t xml:space="preserve"> birer hasta mevcuttu.</w:t>
      </w:r>
      <w:r w:rsidR="00400BDF">
        <w:rPr>
          <w:rFonts w:ascii="Times New Roman" w:hAnsi="Times New Roman" w:cs="Times New Roman"/>
          <w:bCs/>
          <w:sz w:val="24"/>
          <w:szCs w:val="24"/>
        </w:rPr>
        <w:t xml:space="preserve"> </w:t>
      </w:r>
      <w:r w:rsidR="00092723" w:rsidRPr="00092723">
        <w:rPr>
          <w:rFonts w:ascii="Times New Roman" w:hAnsi="Times New Roman" w:cs="Times New Roman"/>
          <w:bCs/>
          <w:sz w:val="24"/>
          <w:szCs w:val="24"/>
        </w:rPr>
        <w:t xml:space="preserve">Triküspid rabdomyomu ve pulmoner stenoz nedeni ile izlenmekte olan bir hastada ise 3 aylıkken çekilen üriner sistem </w:t>
      </w:r>
      <w:r w:rsidR="002F4527">
        <w:rPr>
          <w:rFonts w:ascii="Times New Roman" w:hAnsi="Times New Roman" w:cs="Times New Roman"/>
          <w:bCs/>
          <w:sz w:val="24"/>
          <w:szCs w:val="24"/>
        </w:rPr>
        <w:t>USG’</w:t>
      </w:r>
      <w:r w:rsidR="00092723" w:rsidRPr="00092723">
        <w:rPr>
          <w:rFonts w:ascii="Times New Roman" w:hAnsi="Times New Roman" w:cs="Times New Roman"/>
          <w:bCs/>
          <w:sz w:val="24"/>
          <w:szCs w:val="24"/>
        </w:rPr>
        <w:t>de sağ böbrek hipoplazisi ve sağ böbrekte taş saptandı</w:t>
      </w:r>
      <w:r w:rsidR="00400BDF">
        <w:rPr>
          <w:rFonts w:ascii="Times New Roman" w:hAnsi="Times New Roman" w:cs="Times New Roman"/>
          <w:bCs/>
          <w:sz w:val="24"/>
          <w:szCs w:val="24"/>
        </w:rPr>
        <w:t xml:space="preserve">. </w:t>
      </w:r>
    </w:p>
    <w:p w:rsidR="008031EA" w:rsidRDefault="00065B41" w:rsidP="00657979">
      <w:pPr>
        <w:spacing w:line="240" w:lineRule="auto"/>
        <w:jc w:val="both"/>
        <w:rPr>
          <w:rFonts w:ascii="Times New Roman" w:hAnsi="Times New Roman" w:cs="Times New Roman"/>
          <w:bCs/>
          <w:sz w:val="24"/>
          <w:szCs w:val="24"/>
        </w:rPr>
      </w:pPr>
      <w:r>
        <w:rPr>
          <w:rFonts w:ascii="Times New Roman" w:hAnsi="Times New Roman" w:cs="Times New Roman"/>
          <w:bCs/>
          <w:sz w:val="24"/>
          <w:szCs w:val="24"/>
        </w:rPr>
        <w:t>Tam idrar tetkikinde</w:t>
      </w:r>
      <w:r w:rsidR="00C915B5">
        <w:rPr>
          <w:rFonts w:ascii="Times New Roman" w:hAnsi="Times New Roman" w:cs="Times New Roman"/>
          <w:bCs/>
          <w:sz w:val="24"/>
          <w:szCs w:val="24"/>
        </w:rPr>
        <w:t xml:space="preserve"> h</w:t>
      </w:r>
      <w:r w:rsidR="00EB7123">
        <w:rPr>
          <w:rFonts w:ascii="Times New Roman" w:hAnsi="Times New Roman" w:cs="Times New Roman"/>
          <w:bCs/>
          <w:sz w:val="24"/>
          <w:szCs w:val="24"/>
        </w:rPr>
        <w:t xml:space="preserve">astaların 94 (%45)’ünün </w:t>
      </w:r>
      <w:r w:rsidR="00BB6C07">
        <w:rPr>
          <w:rFonts w:ascii="Times New Roman" w:hAnsi="Times New Roman" w:cs="Times New Roman"/>
          <w:bCs/>
          <w:sz w:val="24"/>
          <w:szCs w:val="24"/>
        </w:rPr>
        <w:t xml:space="preserve">idrar mikroskopisi normal iken, 68 çocukta (%32,5) hematüri,  </w:t>
      </w:r>
      <w:r w:rsidR="002019F4">
        <w:rPr>
          <w:rFonts w:ascii="Times New Roman" w:hAnsi="Times New Roman" w:cs="Times New Roman"/>
          <w:bCs/>
          <w:sz w:val="24"/>
          <w:szCs w:val="24"/>
        </w:rPr>
        <w:t xml:space="preserve">21 (%10) inde piyüri, </w:t>
      </w:r>
      <w:r w:rsidR="008273AE">
        <w:rPr>
          <w:rFonts w:ascii="Times New Roman" w:hAnsi="Times New Roman" w:cs="Times New Roman"/>
          <w:bCs/>
          <w:sz w:val="24"/>
          <w:szCs w:val="24"/>
        </w:rPr>
        <w:t xml:space="preserve">9 çocukta </w:t>
      </w:r>
      <w:r w:rsidR="00EA29BB">
        <w:rPr>
          <w:rFonts w:ascii="Times New Roman" w:hAnsi="Times New Roman" w:cs="Times New Roman"/>
          <w:bCs/>
          <w:sz w:val="24"/>
          <w:szCs w:val="24"/>
        </w:rPr>
        <w:t xml:space="preserve">ise </w:t>
      </w:r>
      <w:r w:rsidR="008273AE">
        <w:rPr>
          <w:rFonts w:ascii="Times New Roman" w:hAnsi="Times New Roman" w:cs="Times New Roman"/>
          <w:bCs/>
          <w:sz w:val="24"/>
          <w:szCs w:val="24"/>
        </w:rPr>
        <w:t>kristalüri</w:t>
      </w:r>
      <w:r w:rsidR="00EA29BB">
        <w:rPr>
          <w:rFonts w:ascii="Times New Roman" w:hAnsi="Times New Roman" w:cs="Times New Roman"/>
          <w:bCs/>
          <w:sz w:val="24"/>
          <w:szCs w:val="24"/>
        </w:rPr>
        <w:t xml:space="preserve"> saptandı</w:t>
      </w:r>
      <w:r w:rsidR="008273AE">
        <w:rPr>
          <w:rFonts w:ascii="Times New Roman" w:hAnsi="Times New Roman" w:cs="Times New Roman"/>
          <w:bCs/>
          <w:sz w:val="24"/>
          <w:szCs w:val="24"/>
        </w:rPr>
        <w:t>. Çocuklardan 16’sında hem hematüri hem piyüri mevcuttu.</w:t>
      </w:r>
      <w:r w:rsidR="00836E80">
        <w:rPr>
          <w:rFonts w:ascii="Times New Roman" w:hAnsi="Times New Roman" w:cs="Times New Roman"/>
          <w:bCs/>
          <w:sz w:val="24"/>
          <w:szCs w:val="24"/>
        </w:rPr>
        <w:t xml:space="preserve"> </w:t>
      </w:r>
      <w:r w:rsidR="00A4652E">
        <w:rPr>
          <w:rFonts w:ascii="Times New Roman" w:hAnsi="Times New Roman" w:cs="Times New Roman"/>
          <w:bCs/>
          <w:sz w:val="24"/>
          <w:szCs w:val="24"/>
        </w:rPr>
        <w:t xml:space="preserve">Yüzdokuz </w:t>
      </w:r>
      <w:r w:rsidR="00C21AD8">
        <w:rPr>
          <w:rFonts w:ascii="Times New Roman" w:hAnsi="Times New Roman" w:cs="Times New Roman"/>
          <w:bCs/>
          <w:sz w:val="24"/>
          <w:szCs w:val="24"/>
        </w:rPr>
        <w:t>çocukta</w:t>
      </w:r>
      <w:r w:rsidR="006F18EB">
        <w:rPr>
          <w:rFonts w:ascii="Times New Roman" w:hAnsi="Times New Roman" w:cs="Times New Roman"/>
          <w:bCs/>
          <w:sz w:val="24"/>
          <w:szCs w:val="24"/>
        </w:rPr>
        <w:t xml:space="preserve"> (%52) en az bir üriner metabolik</w:t>
      </w:r>
      <w:r w:rsidR="00C21AD8">
        <w:rPr>
          <w:rFonts w:ascii="Times New Roman" w:hAnsi="Times New Roman" w:cs="Times New Roman"/>
          <w:bCs/>
          <w:sz w:val="24"/>
          <w:szCs w:val="24"/>
        </w:rPr>
        <w:t xml:space="preserve"> </w:t>
      </w:r>
      <w:r w:rsidR="006F18EB">
        <w:rPr>
          <w:rFonts w:ascii="Times New Roman" w:hAnsi="Times New Roman" w:cs="Times New Roman"/>
          <w:bCs/>
          <w:sz w:val="24"/>
          <w:szCs w:val="24"/>
        </w:rPr>
        <w:t>anormallik</w:t>
      </w:r>
      <w:r w:rsidR="00A4652E">
        <w:rPr>
          <w:rFonts w:ascii="Times New Roman" w:hAnsi="Times New Roman" w:cs="Times New Roman"/>
          <w:bCs/>
          <w:sz w:val="24"/>
          <w:szCs w:val="24"/>
        </w:rPr>
        <w:t xml:space="preserve"> saptanırken </w:t>
      </w:r>
      <w:r w:rsidR="009C2B3B">
        <w:rPr>
          <w:rFonts w:ascii="Times New Roman" w:hAnsi="Times New Roman" w:cs="Times New Roman"/>
          <w:bCs/>
          <w:sz w:val="24"/>
          <w:szCs w:val="24"/>
        </w:rPr>
        <w:t>23</w:t>
      </w:r>
      <w:r w:rsidR="00EB7123">
        <w:rPr>
          <w:rFonts w:ascii="Times New Roman" w:hAnsi="Times New Roman" w:cs="Times New Roman"/>
          <w:bCs/>
          <w:sz w:val="24"/>
          <w:szCs w:val="24"/>
        </w:rPr>
        <w:t xml:space="preserve">’ünde </w:t>
      </w:r>
      <w:r w:rsidR="006F18EB">
        <w:rPr>
          <w:rFonts w:ascii="Times New Roman" w:hAnsi="Times New Roman" w:cs="Times New Roman"/>
          <w:bCs/>
          <w:sz w:val="24"/>
          <w:szCs w:val="24"/>
        </w:rPr>
        <w:t>birden fazla bozukluk</w:t>
      </w:r>
      <w:r w:rsidR="009C2B3B">
        <w:rPr>
          <w:rFonts w:ascii="Times New Roman" w:hAnsi="Times New Roman" w:cs="Times New Roman"/>
          <w:bCs/>
          <w:sz w:val="24"/>
          <w:szCs w:val="24"/>
        </w:rPr>
        <w:t xml:space="preserve"> görüldü. </w:t>
      </w:r>
      <w:r w:rsidR="007D2B51">
        <w:rPr>
          <w:rFonts w:ascii="Times New Roman" w:hAnsi="Times New Roman" w:cs="Times New Roman"/>
          <w:bCs/>
          <w:sz w:val="24"/>
          <w:szCs w:val="24"/>
        </w:rPr>
        <w:t xml:space="preserve">Tüm hastalarda idrar </w:t>
      </w:r>
      <w:r w:rsidR="006F18EB">
        <w:rPr>
          <w:rFonts w:ascii="Times New Roman" w:hAnsi="Times New Roman" w:cs="Times New Roman"/>
          <w:bCs/>
          <w:sz w:val="24"/>
          <w:szCs w:val="24"/>
        </w:rPr>
        <w:t>kalsiyum atılımına bakılmış olup</w:t>
      </w:r>
      <w:r w:rsidR="007D2B51">
        <w:rPr>
          <w:rFonts w:ascii="Times New Roman" w:hAnsi="Times New Roman" w:cs="Times New Roman"/>
          <w:bCs/>
          <w:sz w:val="24"/>
          <w:szCs w:val="24"/>
        </w:rPr>
        <w:t>, 57 hastada (%27,3) hiperkalsiüri saptandı. Oksalat ve sitrat atılı</w:t>
      </w:r>
      <w:r w:rsidR="00823F26">
        <w:rPr>
          <w:rFonts w:ascii="Times New Roman" w:hAnsi="Times New Roman" w:cs="Times New Roman"/>
          <w:bCs/>
          <w:sz w:val="24"/>
          <w:szCs w:val="24"/>
        </w:rPr>
        <w:t xml:space="preserve">mı değerlendirilen 189 hastanın </w:t>
      </w:r>
      <w:r w:rsidR="007D2B51">
        <w:rPr>
          <w:rFonts w:ascii="Times New Roman" w:hAnsi="Times New Roman" w:cs="Times New Roman"/>
          <w:bCs/>
          <w:sz w:val="24"/>
          <w:szCs w:val="24"/>
        </w:rPr>
        <w:t>65</w:t>
      </w:r>
      <w:r w:rsidR="005836D9">
        <w:rPr>
          <w:rFonts w:ascii="Times New Roman" w:hAnsi="Times New Roman" w:cs="Times New Roman"/>
          <w:bCs/>
          <w:sz w:val="24"/>
          <w:szCs w:val="24"/>
        </w:rPr>
        <w:t>’</w:t>
      </w:r>
      <w:r w:rsidR="00823F26">
        <w:rPr>
          <w:rFonts w:ascii="Times New Roman" w:hAnsi="Times New Roman" w:cs="Times New Roman"/>
          <w:bCs/>
          <w:sz w:val="24"/>
          <w:szCs w:val="24"/>
        </w:rPr>
        <w:t>inde</w:t>
      </w:r>
      <w:r w:rsidR="007D2B51">
        <w:rPr>
          <w:rFonts w:ascii="Times New Roman" w:hAnsi="Times New Roman" w:cs="Times New Roman"/>
          <w:bCs/>
          <w:sz w:val="24"/>
          <w:szCs w:val="24"/>
        </w:rPr>
        <w:t xml:space="preserve"> hipositratür</w:t>
      </w:r>
      <w:r w:rsidR="00526D64">
        <w:rPr>
          <w:rFonts w:ascii="Times New Roman" w:hAnsi="Times New Roman" w:cs="Times New Roman"/>
          <w:bCs/>
          <w:sz w:val="24"/>
          <w:szCs w:val="24"/>
        </w:rPr>
        <w:t>i (%34,3) görülürken yalnızca 10</w:t>
      </w:r>
      <w:r w:rsidR="007D2B51">
        <w:rPr>
          <w:rFonts w:ascii="Times New Roman" w:hAnsi="Times New Roman" w:cs="Times New Roman"/>
          <w:bCs/>
          <w:sz w:val="24"/>
          <w:szCs w:val="24"/>
        </w:rPr>
        <w:t xml:space="preserve"> hastada hiperoksalüri saptandı.</w:t>
      </w:r>
      <w:r w:rsidR="005825F6">
        <w:rPr>
          <w:rFonts w:ascii="Times New Roman" w:hAnsi="Times New Roman" w:cs="Times New Roman"/>
          <w:bCs/>
          <w:sz w:val="24"/>
          <w:szCs w:val="24"/>
        </w:rPr>
        <w:t xml:space="preserve"> </w:t>
      </w:r>
      <w:r w:rsidR="00EA29BB">
        <w:rPr>
          <w:rFonts w:ascii="Times New Roman" w:hAnsi="Times New Roman" w:cs="Times New Roman"/>
          <w:bCs/>
          <w:sz w:val="24"/>
          <w:szCs w:val="24"/>
        </w:rPr>
        <w:t>H</w:t>
      </w:r>
      <w:r w:rsidR="005825F6">
        <w:rPr>
          <w:rFonts w:ascii="Times New Roman" w:hAnsi="Times New Roman" w:cs="Times New Roman"/>
          <w:bCs/>
          <w:sz w:val="24"/>
          <w:szCs w:val="24"/>
        </w:rPr>
        <w:t>ipositratüri</w:t>
      </w:r>
      <w:r w:rsidR="00EB7123">
        <w:rPr>
          <w:rFonts w:ascii="Times New Roman" w:hAnsi="Times New Roman" w:cs="Times New Roman"/>
          <w:bCs/>
          <w:sz w:val="24"/>
          <w:szCs w:val="24"/>
        </w:rPr>
        <w:t xml:space="preserve"> tüm hastalar arasında en sık metabolik anormallikti</w:t>
      </w:r>
      <w:r w:rsidR="00B902DC">
        <w:rPr>
          <w:rFonts w:ascii="Times New Roman" w:hAnsi="Times New Roman" w:cs="Times New Roman"/>
          <w:bCs/>
          <w:sz w:val="24"/>
          <w:szCs w:val="24"/>
        </w:rPr>
        <w:t>;</w:t>
      </w:r>
      <w:r w:rsidR="005825F6">
        <w:rPr>
          <w:rFonts w:ascii="Times New Roman" w:hAnsi="Times New Roman" w:cs="Times New Roman"/>
          <w:bCs/>
          <w:sz w:val="24"/>
          <w:szCs w:val="24"/>
        </w:rPr>
        <w:t xml:space="preserve"> </w:t>
      </w:r>
      <w:r w:rsidR="00EB7123">
        <w:rPr>
          <w:rFonts w:ascii="Times New Roman" w:hAnsi="Times New Roman" w:cs="Times New Roman"/>
          <w:bCs/>
          <w:sz w:val="24"/>
          <w:szCs w:val="24"/>
        </w:rPr>
        <w:t xml:space="preserve">yaş grupları ayrı ayrı değerlendirildiğinde </w:t>
      </w:r>
      <w:r w:rsidR="005825F6">
        <w:rPr>
          <w:rFonts w:ascii="Times New Roman" w:hAnsi="Times New Roman" w:cs="Times New Roman"/>
          <w:bCs/>
          <w:sz w:val="24"/>
          <w:szCs w:val="24"/>
        </w:rPr>
        <w:t>2 yaş altında hiperkalsiüri</w:t>
      </w:r>
      <w:r w:rsidR="00EB7123">
        <w:rPr>
          <w:rFonts w:ascii="Times New Roman" w:hAnsi="Times New Roman" w:cs="Times New Roman"/>
          <w:bCs/>
          <w:sz w:val="24"/>
          <w:szCs w:val="24"/>
        </w:rPr>
        <w:t>nin öne çıktığı görüldü.</w:t>
      </w:r>
      <w:r w:rsidR="003A5CF0">
        <w:rPr>
          <w:rFonts w:ascii="Times New Roman" w:hAnsi="Times New Roman" w:cs="Times New Roman"/>
          <w:bCs/>
          <w:sz w:val="24"/>
          <w:szCs w:val="24"/>
        </w:rPr>
        <w:t xml:space="preserve"> Yaş grupları arasında et</w:t>
      </w:r>
      <w:r w:rsidR="00EA29BB">
        <w:rPr>
          <w:rFonts w:ascii="Times New Roman" w:hAnsi="Times New Roman" w:cs="Times New Roman"/>
          <w:bCs/>
          <w:sz w:val="24"/>
          <w:szCs w:val="24"/>
        </w:rPr>
        <w:t>i</w:t>
      </w:r>
      <w:r w:rsidR="003A5CF0">
        <w:rPr>
          <w:rFonts w:ascii="Times New Roman" w:hAnsi="Times New Roman" w:cs="Times New Roman"/>
          <w:bCs/>
          <w:sz w:val="24"/>
          <w:szCs w:val="24"/>
        </w:rPr>
        <w:t xml:space="preserve">yolojik faktörler açısından istatistiksel anlamlı farklılık saptanmadı </w:t>
      </w:r>
      <w:r w:rsidR="00BB642B">
        <w:rPr>
          <w:rFonts w:ascii="Times New Roman" w:hAnsi="Times New Roman" w:cs="Times New Roman"/>
          <w:bCs/>
          <w:sz w:val="24"/>
          <w:szCs w:val="24"/>
        </w:rPr>
        <w:t>(Tablo 4</w:t>
      </w:r>
      <w:r w:rsidR="005825F6">
        <w:rPr>
          <w:rFonts w:ascii="Times New Roman" w:hAnsi="Times New Roman" w:cs="Times New Roman"/>
          <w:bCs/>
          <w:sz w:val="24"/>
          <w:szCs w:val="24"/>
        </w:rPr>
        <w:t xml:space="preserve">). </w:t>
      </w:r>
      <w:r w:rsidR="001353AB">
        <w:rPr>
          <w:rFonts w:ascii="Times New Roman" w:hAnsi="Times New Roman" w:cs="Times New Roman"/>
          <w:bCs/>
          <w:sz w:val="24"/>
          <w:szCs w:val="24"/>
        </w:rPr>
        <w:t xml:space="preserve">Hiperkalsiüri saptanan hastalarda ailede böbrek taşı görülme sıklığı diğer hastalardan daha fazla olmakla birlikte </w:t>
      </w:r>
      <w:r w:rsidR="00EA29BB">
        <w:rPr>
          <w:rFonts w:ascii="Times New Roman" w:hAnsi="Times New Roman" w:cs="Times New Roman"/>
          <w:bCs/>
          <w:sz w:val="24"/>
          <w:szCs w:val="24"/>
        </w:rPr>
        <w:t xml:space="preserve">bu </w:t>
      </w:r>
      <w:r w:rsidR="001353AB">
        <w:rPr>
          <w:rFonts w:ascii="Times New Roman" w:hAnsi="Times New Roman" w:cs="Times New Roman"/>
          <w:bCs/>
          <w:sz w:val="24"/>
          <w:szCs w:val="24"/>
        </w:rPr>
        <w:t xml:space="preserve">fark istatistiksel olarak anlamlı </w:t>
      </w:r>
      <w:r w:rsidR="00EA29BB">
        <w:rPr>
          <w:rFonts w:ascii="Times New Roman" w:hAnsi="Times New Roman" w:cs="Times New Roman"/>
          <w:bCs/>
          <w:sz w:val="24"/>
          <w:szCs w:val="24"/>
        </w:rPr>
        <w:t xml:space="preserve">düzeye ulaşmadı </w:t>
      </w:r>
      <w:r w:rsidR="00C71859">
        <w:rPr>
          <w:rFonts w:ascii="Times New Roman" w:hAnsi="Times New Roman" w:cs="Times New Roman"/>
          <w:bCs/>
          <w:sz w:val="24"/>
          <w:szCs w:val="24"/>
        </w:rPr>
        <w:t>(%66, p:0,08)</w:t>
      </w:r>
      <w:r w:rsidR="001353AB">
        <w:rPr>
          <w:rFonts w:ascii="Times New Roman" w:hAnsi="Times New Roman" w:cs="Times New Roman"/>
          <w:bCs/>
          <w:sz w:val="24"/>
          <w:szCs w:val="24"/>
        </w:rPr>
        <w:t xml:space="preserve">. </w:t>
      </w:r>
      <w:r w:rsidR="002D1918">
        <w:rPr>
          <w:rFonts w:ascii="Times New Roman" w:hAnsi="Times New Roman" w:cs="Times New Roman"/>
          <w:bCs/>
          <w:sz w:val="24"/>
          <w:szCs w:val="24"/>
        </w:rPr>
        <w:t>İdrar sistin düzeyi gönderilen 16 hastanın hiçbirinde atılım yüksek saptanmadı.</w:t>
      </w:r>
      <w:r w:rsidR="001353AB">
        <w:rPr>
          <w:rFonts w:ascii="Times New Roman" w:hAnsi="Times New Roman" w:cs="Times New Roman"/>
          <w:bCs/>
          <w:sz w:val="24"/>
          <w:szCs w:val="24"/>
        </w:rPr>
        <w:t xml:space="preserve"> </w:t>
      </w:r>
    </w:p>
    <w:p w:rsidR="00756F9D" w:rsidRDefault="00756F9D" w:rsidP="00657979">
      <w:pPr>
        <w:spacing w:line="240" w:lineRule="auto"/>
        <w:jc w:val="both"/>
        <w:rPr>
          <w:rFonts w:ascii="Times New Roman" w:hAnsi="Times New Roman" w:cs="Times New Roman"/>
          <w:bCs/>
          <w:sz w:val="24"/>
          <w:szCs w:val="24"/>
        </w:rPr>
      </w:pPr>
      <w:r>
        <w:rPr>
          <w:rFonts w:ascii="Times New Roman" w:hAnsi="Times New Roman" w:cs="Times New Roman"/>
          <w:bCs/>
          <w:sz w:val="24"/>
          <w:szCs w:val="24"/>
        </w:rPr>
        <w:t xml:space="preserve"> Üriner USG ile 204 hastada böbrek taşı, 1 hastada ise mesane taşı tanısı koyulmuş</w:t>
      </w:r>
      <w:r w:rsidR="00FD4C61">
        <w:rPr>
          <w:rFonts w:ascii="Times New Roman" w:hAnsi="Times New Roman" w:cs="Times New Roman"/>
          <w:bCs/>
          <w:sz w:val="24"/>
          <w:szCs w:val="24"/>
        </w:rPr>
        <w:t xml:space="preserve"> olup</w:t>
      </w:r>
      <w:r>
        <w:rPr>
          <w:rFonts w:ascii="Times New Roman" w:hAnsi="Times New Roman" w:cs="Times New Roman"/>
          <w:bCs/>
          <w:sz w:val="24"/>
          <w:szCs w:val="24"/>
        </w:rPr>
        <w:t>, yalnızca 4 hastada taşı göstermek için bilgis</w:t>
      </w:r>
      <w:r w:rsidR="009450F7">
        <w:rPr>
          <w:rFonts w:ascii="Times New Roman" w:hAnsi="Times New Roman" w:cs="Times New Roman"/>
          <w:bCs/>
          <w:sz w:val="24"/>
          <w:szCs w:val="24"/>
        </w:rPr>
        <w:t>ayarlı tomografi çekildi. Tomografi çekilen</w:t>
      </w:r>
      <w:r>
        <w:rPr>
          <w:rFonts w:ascii="Times New Roman" w:hAnsi="Times New Roman" w:cs="Times New Roman"/>
          <w:bCs/>
          <w:sz w:val="24"/>
          <w:szCs w:val="24"/>
        </w:rPr>
        <w:t xml:space="preserve"> hastaların he</w:t>
      </w:r>
      <w:r w:rsidR="009450F7">
        <w:rPr>
          <w:rFonts w:ascii="Times New Roman" w:hAnsi="Times New Roman" w:cs="Times New Roman"/>
          <w:bCs/>
          <w:sz w:val="24"/>
          <w:szCs w:val="24"/>
        </w:rPr>
        <w:t>psinde üreterde taş gözlendi</w:t>
      </w:r>
      <w:r>
        <w:rPr>
          <w:rFonts w:ascii="Times New Roman" w:hAnsi="Times New Roman" w:cs="Times New Roman"/>
          <w:bCs/>
          <w:sz w:val="24"/>
          <w:szCs w:val="24"/>
        </w:rPr>
        <w:t xml:space="preserve">.  </w:t>
      </w:r>
      <w:r w:rsidR="009450F7">
        <w:rPr>
          <w:rFonts w:ascii="Times New Roman" w:hAnsi="Times New Roman" w:cs="Times New Roman"/>
          <w:bCs/>
          <w:sz w:val="24"/>
          <w:szCs w:val="24"/>
        </w:rPr>
        <w:t>Taşlar</w:t>
      </w:r>
      <w:r w:rsidR="00FD4C61">
        <w:rPr>
          <w:rFonts w:ascii="Times New Roman" w:hAnsi="Times New Roman" w:cs="Times New Roman"/>
          <w:bCs/>
          <w:sz w:val="24"/>
          <w:szCs w:val="24"/>
        </w:rPr>
        <w:t>;</w:t>
      </w:r>
      <w:r w:rsidR="003D0AE3">
        <w:rPr>
          <w:rFonts w:ascii="Times New Roman" w:hAnsi="Times New Roman" w:cs="Times New Roman"/>
          <w:bCs/>
          <w:sz w:val="24"/>
          <w:szCs w:val="24"/>
        </w:rPr>
        <w:t xml:space="preserve"> 61 hastada (%29,2) sağ böbrekte, 74 hastada (%35) sol böbrekte, 74 hastada</w:t>
      </w:r>
      <w:r w:rsidR="00034644">
        <w:rPr>
          <w:rFonts w:ascii="Times New Roman" w:hAnsi="Times New Roman" w:cs="Times New Roman"/>
          <w:bCs/>
          <w:sz w:val="24"/>
          <w:szCs w:val="24"/>
        </w:rPr>
        <w:t xml:space="preserve"> (%35)</w:t>
      </w:r>
      <w:r w:rsidR="009450F7">
        <w:rPr>
          <w:rFonts w:ascii="Times New Roman" w:hAnsi="Times New Roman" w:cs="Times New Roman"/>
          <w:bCs/>
          <w:sz w:val="24"/>
          <w:szCs w:val="24"/>
        </w:rPr>
        <w:t xml:space="preserve"> ise her iki böbrekte yerleşmekte</w:t>
      </w:r>
      <w:r w:rsidR="003D0AE3">
        <w:rPr>
          <w:rFonts w:ascii="Times New Roman" w:hAnsi="Times New Roman" w:cs="Times New Roman"/>
          <w:bCs/>
          <w:sz w:val="24"/>
          <w:szCs w:val="24"/>
        </w:rPr>
        <w:t xml:space="preserve"> idi. </w:t>
      </w:r>
      <w:r w:rsidR="005836D9">
        <w:rPr>
          <w:rFonts w:ascii="Times New Roman" w:hAnsi="Times New Roman" w:cs="Times New Roman"/>
          <w:bCs/>
          <w:sz w:val="24"/>
          <w:szCs w:val="24"/>
        </w:rPr>
        <w:t>Yüz on altı</w:t>
      </w:r>
      <w:r w:rsidR="008B52E3">
        <w:rPr>
          <w:rFonts w:ascii="Times New Roman" w:hAnsi="Times New Roman" w:cs="Times New Roman"/>
          <w:bCs/>
          <w:sz w:val="24"/>
          <w:szCs w:val="24"/>
        </w:rPr>
        <w:t xml:space="preserve"> hastada birden fazla taş olduğu görüldü. </w:t>
      </w:r>
      <w:r w:rsidR="001D2D6F">
        <w:rPr>
          <w:rFonts w:ascii="Times New Roman" w:hAnsi="Times New Roman" w:cs="Times New Roman"/>
          <w:bCs/>
          <w:sz w:val="24"/>
          <w:szCs w:val="24"/>
        </w:rPr>
        <w:t xml:space="preserve">Böbrek </w:t>
      </w:r>
      <w:r w:rsidR="008B52E3">
        <w:rPr>
          <w:rFonts w:ascii="Times New Roman" w:hAnsi="Times New Roman" w:cs="Times New Roman"/>
          <w:bCs/>
          <w:sz w:val="24"/>
          <w:szCs w:val="24"/>
        </w:rPr>
        <w:t>taş</w:t>
      </w:r>
      <w:r w:rsidR="001D2D6F">
        <w:rPr>
          <w:rFonts w:ascii="Times New Roman" w:hAnsi="Times New Roman" w:cs="Times New Roman"/>
          <w:bCs/>
          <w:sz w:val="24"/>
          <w:szCs w:val="24"/>
        </w:rPr>
        <w:t>larının</w:t>
      </w:r>
      <w:r w:rsidR="008B52E3">
        <w:rPr>
          <w:rFonts w:ascii="Times New Roman" w:hAnsi="Times New Roman" w:cs="Times New Roman"/>
          <w:bCs/>
          <w:sz w:val="24"/>
          <w:szCs w:val="24"/>
        </w:rPr>
        <w:t xml:space="preserve"> boyutları 1,5-18 mm aralığında </w:t>
      </w:r>
      <w:r w:rsidR="00305348">
        <w:rPr>
          <w:rFonts w:ascii="Times New Roman" w:hAnsi="Times New Roman" w:cs="Times New Roman"/>
          <w:bCs/>
          <w:sz w:val="24"/>
          <w:szCs w:val="24"/>
        </w:rPr>
        <w:t>değişmekteydi</w:t>
      </w:r>
      <w:r w:rsidR="00411767">
        <w:rPr>
          <w:rFonts w:ascii="Times New Roman" w:hAnsi="Times New Roman" w:cs="Times New Roman"/>
          <w:bCs/>
          <w:sz w:val="24"/>
          <w:szCs w:val="24"/>
        </w:rPr>
        <w:t xml:space="preserve"> ve</w:t>
      </w:r>
      <w:r w:rsidR="001D2D6F">
        <w:rPr>
          <w:rFonts w:ascii="Times New Roman" w:hAnsi="Times New Roman" w:cs="Times New Roman"/>
          <w:bCs/>
          <w:sz w:val="24"/>
          <w:szCs w:val="24"/>
        </w:rPr>
        <w:t xml:space="preserve"> hastaların 105’inde (%50,2) mikrolitiazis mevcuttu</w:t>
      </w:r>
      <w:r w:rsidR="00305348">
        <w:rPr>
          <w:rFonts w:ascii="Times New Roman" w:hAnsi="Times New Roman" w:cs="Times New Roman"/>
          <w:bCs/>
          <w:sz w:val="24"/>
          <w:szCs w:val="24"/>
        </w:rPr>
        <w:t>.</w:t>
      </w:r>
      <w:r w:rsidR="00BD1EB0">
        <w:rPr>
          <w:rFonts w:ascii="Times New Roman" w:hAnsi="Times New Roman" w:cs="Times New Roman"/>
          <w:bCs/>
          <w:sz w:val="24"/>
          <w:szCs w:val="24"/>
        </w:rPr>
        <w:t xml:space="preserve"> Taşa ek olarak 8 hastada üreteropelvi</w:t>
      </w:r>
      <w:r w:rsidR="00B948D8">
        <w:rPr>
          <w:rFonts w:ascii="Times New Roman" w:hAnsi="Times New Roman" w:cs="Times New Roman"/>
          <w:bCs/>
          <w:sz w:val="24"/>
          <w:szCs w:val="24"/>
        </w:rPr>
        <w:t>k bileşke darlığı, 1 hastada</w:t>
      </w:r>
      <w:r w:rsidR="00BD1EB0">
        <w:rPr>
          <w:rFonts w:ascii="Times New Roman" w:hAnsi="Times New Roman" w:cs="Times New Roman"/>
          <w:bCs/>
          <w:sz w:val="24"/>
          <w:szCs w:val="24"/>
        </w:rPr>
        <w:t xml:space="preserve"> üretero</w:t>
      </w:r>
      <w:r w:rsidR="009450F7">
        <w:rPr>
          <w:rFonts w:ascii="Times New Roman" w:hAnsi="Times New Roman" w:cs="Times New Roman"/>
          <w:bCs/>
          <w:sz w:val="24"/>
          <w:szCs w:val="24"/>
        </w:rPr>
        <w:t>vezikal bileşke darlığı</w:t>
      </w:r>
      <w:r w:rsidR="00B948D8">
        <w:rPr>
          <w:rFonts w:ascii="Times New Roman" w:hAnsi="Times New Roman" w:cs="Times New Roman"/>
          <w:bCs/>
          <w:sz w:val="24"/>
          <w:szCs w:val="24"/>
        </w:rPr>
        <w:t xml:space="preserve">, 1’er hastada </w:t>
      </w:r>
      <w:r w:rsidR="00305348">
        <w:rPr>
          <w:rFonts w:ascii="Times New Roman" w:hAnsi="Times New Roman" w:cs="Times New Roman"/>
          <w:bCs/>
          <w:sz w:val="24"/>
          <w:szCs w:val="24"/>
        </w:rPr>
        <w:t>ise tek</w:t>
      </w:r>
      <w:r w:rsidR="00B948D8">
        <w:rPr>
          <w:rFonts w:ascii="Times New Roman" w:hAnsi="Times New Roman" w:cs="Times New Roman"/>
          <w:bCs/>
          <w:sz w:val="24"/>
          <w:szCs w:val="24"/>
        </w:rPr>
        <w:t xml:space="preserve"> taraflı renal hipoplazi ve </w:t>
      </w:r>
      <w:r w:rsidR="00FD4C61">
        <w:rPr>
          <w:rFonts w:ascii="Times New Roman" w:hAnsi="Times New Roman" w:cs="Times New Roman"/>
          <w:bCs/>
          <w:sz w:val="24"/>
          <w:szCs w:val="24"/>
        </w:rPr>
        <w:t>at nalı böbrek anomalisi</w:t>
      </w:r>
      <w:r w:rsidR="009450F7">
        <w:rPr>
          <w:rFonts w:ascii="Times New Roman" w:hAnsi="Times New Roman" w:cs="Times New Roman"/>
          <w:bCs/>
          <w:sz w:val="24"/>
          <w:szCs w:val="24"/>
        </w:rPr>
        <w:t xml:space="preserve"> mevcuttu</w:t>
      </w:r>
      <w:r w:rsidR="00BD1EB0">
        <w:rPr>
          <w:rFonts w:ascii="Times New Roman" w:hAnsi="Times New Roman" w:cs="Times New Roman"/>
          <w:bCs/>
          <w:sz w:val="24"/>
          <w:szCs w:val="24"/>
        </w:rPr>
        <w:t xml:space="preserve">. </w:t>
      </w:r>
    </w:p>
    <w:p w:rsidR="0031710B" w:rsidRDefault="00025D7B" w:rsidP="00657979">
      <w:pPr>
        <w:spacing w:line="240" w:lineRule="auto"/>
        <w:jc w:val="both"/>
        <w:rPr>
          <w:rFonts w:ascii="Times New Roman" w:hAnsi="Times New Roman" w:cs="Times New Roman"/>
          <w:bCs/>
          <w:sz w:val="24"/>
          <w:szCs w:val="24"/>
        </w:rPr>
      </w:pPr>
      <w:r>
        <w:rPr>
          <w:rFonts w:ascii="Times New Roman" w:hAnsi="Times New Roman" w:cs="Times New Roman"/>
          <w:bCs/>
          <w:sz w:val="24"/>
          <w:szCs w:val="24"/>
        </w:rPr>
        <w:t>Taş tanısı alan tüm has</w:t>
      </w:r>
      <w:r w:rsidR="005A4333">
        <w:rPr>
          <w:rFonts w:ascii="Times New Roman" w:hAnsi="Times New Roman" w:cs="Times New Roman"/>
          <w:bCs/>
          <w:sz w:val="24"/>
          <w:szCs w:val="24"/>
        </w:rPr>
        <w:t>t</w:t>
      </w:r>
      <w:r>
        <w:rPr>
          <w:rFonts w:ascii="Times New Roman" w:hAnsi="Times New Roman" w:cs="Times New Roman"/>
          <w:bCs/>
          <w:sz w:val="24"/>
          <w:szCs w:val="24"/>
        </w:rPr>
        <w:t>alara sıvı alımında a</w:t>
      </w:r>
      <w:r w:rsidR="00305348">
        <w:rPr>
          <w:rFonts w:ascii="Times New Roman" w:hAnsi="Times New Roman" w:cs="Times New Roman"/>
          <w:bCs/>
          <w:sz w:val="24"/>
          <w:szCs w:val="24"/>
        </w:rPr>
        <w:t>rtış ve tuzsuz diyet önerildi. Üç</w:t>
      </w:r>
      <w:r>
        <w:rPr>
          <w:rFonts w:ascii="Times New Roman" w:hAnsi="Times New Roman" w:cs="Times New Roman"/>
          <w:bCs/>
          <w:sz w:val="24"/>
          <w:szCs w:val="24"/>
        </w:rPr>
        <w:t xml:space="preserve"> mm’</w:t>
      </w:r>
      <w:r w:rsidR="00305348">
        <w:rPr>
          <w:rFonts w:ascii="Times New Roman" w:hAnsi="Times New Roman" w:cs="Times New Roman"/>
          <w:bCs/>
          <w:sz w:val="24"/>
          <w:szCs w:val="24"/>
        </w:rPr>
        <w:t>n</w:t>
      </w:r>
      <w:r>
        <w:rPr>
          <w:rFonts w:ascii="Times New Roman" w:hAnsi="Times New Roman" w:cs="Times New Roman"/>
          <w:bCs/>
          <w:sz w:val="24"/>
          <w:szCs w:val="24"/>
        </w:rPr>
        <w:t xml:space="preserve">in üzerinde taşı olan ve hipositratüri tanısı alan 39 hastaya </w:t>
      </w:r>
      <w:r w:rsidR="005A4333">
        <w:rPr>
          <w:rFonts w:ascii="Times New Roman" w:hAnsi="Times New Roman" w:cs="Times New Roman"/>
          <w:bCs/>
          <w:sz w:val="24"/>
          <w:szCs w:val="24"/>
        </w:rPr>
        <w:t xml:space="preserve">ve primer hiperkalsiüri tanısı alan 18 hastaya </w:t>
      </w:r>
      <w:r>
        <w:rPr>
          <w:rFonts w:ascii="Times New Roman" w:hAnsi="Times New Roman" w:cs="Times New Roman"/>
          <w:bCs/>
          <w:sz w:val="24"/>
          <w:szCs w:val="24"/>
        </w:rPr>
        <w:t>sitrat</w:t>
      </w:r>
      <w:r w:rsidR="00534094">
        <w:rPr>
          <w:rFonts w:ascii="Times New Roman" w:hAnsi="Times New Roman" w:cs="Times New Roman"/>
          <w:bCs/>
          <w:sz w:val="24"/>
          <w:szCs w:val="24"/>
        </w:rPr>
        <w:t xml:space="preserve"> desteği v</w:t>
      </w:r>
      <w:r w:rsidR="000871ED">
        <w:rPr>
          <w:rFonts w:ascii="Times New Roman" w:hAnsi="Times New Roman" w:cs="Times New Roman"/>
          <w:bCs/>
          <w:sz w:val="24"/>
          <w:szCs w:val="24"/>
        </w:rPr>
        <w:t xml:space="preserve">erildi, 9 hastaya hiperkalsiüri nedeni ile </w:t>
      </w:r>
      <w:r w:rsidR="00024522" w:rsidRPr="000871ED">
        <w:rPr>
          <w:rFonts w:ascii="Times New Roman" w:hAnsi="Times New Roman" w:cs="Times New Roman"/>
          <w:bCs/>
          <w:sz w:val="24"/>
          <w:szCs w:val="24"/>
        </w:rPr>
        <w:t>hidr</w:t>
      </w:r>
      <w:r w:rsidR="000871ED" w:rsidRPr="000871ED">
        <w:rPr>
          <w:rFonts w:ascii="Times New Roman" w:hAnsi="Times New Roman" w:cs="Times New Roman"/>
          <w:bCs/>
          <w:sz w:val="24"/>
          <w:szCs w:val="24"/>
        </w:rPr>
        <w:t>oklorotiazid</w:t>
      </w:r>
      <w:r w:rsidR="00534094">
        <w:rPr>
          <w:rFonts w:ascii="Times New Roman" w:hAnsi="Times New Roman" w:cs="Times New Roman"/>
          <w:bCs/>
          <w:sz w:val="24"/>
          <w:szCs w:val="24"/>
        </w:rPr>
        <w:t xml:space="preserve"> başlandı.</w:t>
      </w:r>
      <w:r w:rsidR="005A4333">
        <w:rPr>
          <w:rFonts w:ascii="Times New Roman" w:hAnsi="Times New Roman" w:cs="Times New Roman"/>
          <w:bCs/>
          <w:sz w:val="24"/>
          <w:szCs w:val="24"/>
        </w:rPr>
        <w:t xml:space="preserve"> </w:t>
      </w:r>
      <w:r w:rsidR="00534094">
        <w:rPr>
          <w:rFonts w:ascii="Times New Roman" w:hAnsi="Times New Roman" w:cs="Times New Roman"/>
          <w:bCs/>
          <w:sz w:val="24"/>
          <w:szCs w:val="24"/>
        </w:rPr>
        <w:t xml:space="preserve"> </w:t>
      </w:r>
      <w:r w:rsidR="00384B97">
        <w:rPr>
          <w:rFonts w:ascii="Times New Roman" w:hAnsi="Times New Roman" w:cs="Times New Roman"/>
          <w:bCs/>
          <w:sz w:val="24"/>
          <w:szCs w:val="24"/>
        </w:rPr>
        <w:t>Hastalar</w:t>
      </w:r>
      <w:r w:rsidR="00F375BB">
        <w:rPr>
          <w:rFonts w:ascii="Times New Roman" w:hAnsi="Times New Roman" w:cs="Times New Roman"/>
          <w:bCs/>
          <w:sz w:val="24"/>
          <w:szCs w:val="24"/>
        </w:rPr>
        <w:t xml:space="preserve">ın 197’si </w:t>
      </w:r>
      <w:r w:rsidR="00384B97">
        <w:rPr>
          <w:rFonts w:ascii="Times New Roman" w:hAnsi="Times New Roman" w:cs="Times New Roman"/>
          <w:bCs/>
          <w:sz w:val="24"/>
          <w:szCs w:val="24"/>
        </w:rPr>
        <w:t>ortanca</w:t>
      </w:r>
      <w:r w:rsidR="00981F96">
        <w:rPr>
          <w:rFonts w:ascii="Times New Roman" w:hAnsi="Times New Roman" w:cs="Times New Roman"/>
          <w:bCs/>
          <w:sz w:val="24"/>
          <w:szCs w:val="24"/>
        </w:rPr>
        <w:t xml:space="preserve"> </w:t>
      </w:r>
      <w:r w:rsidR="00384B97">
        <w:rPr>
          <w:rFonts w:ascii="Times New Roman" w:hAnsi="Times New Roman" w:cs="Times New Roman"/>
          <w:bCs/>
          <w:sz w:val="24"/>
          <w:szCs w:val="24"/>
        </w:rPr>
        <w:t xml:space="preserve">12 ay (aralık 3-60 ay) izlenmiş olup izlem sonunda </w:t>
      </w:r>
      <w:r w:rsidR="00F375BB">
        <w:rPr>
          <w:rFonts w:ascii="Times New Roman" w:hAnsi="Times New Roman" w:cs="Times New Roman"/>
          <w:bCs/>
          <w:sz w:val="24"/>
          <w:szCs w:val="24"/>
        </w:rPr>
        <w:t>116’sının taşlarının tamamen kaybolduğu, 54’ünün</w:t>
      </w:r>
      <w:r w:rsidR="005836D9">
        <w:rPr>
          <w:rFonts w:ascii="Times New Roman" w:hAnsi="Times New Roman" w:cs="Times New Roman"/>
          <w:bCs/>
          <w:sz w:val="24"/>
          <w:szCs w:val="24"/>
        </w:rPr>
        <w:t xml:space="preserve"> boyutunun azaldığı</w:t>
      </w:r>
      <w:r w:rsidR="00F375BB">
        <w:rPr>
          <w:rFonts w:ascii="Times New Roman" w:hAnsi="Times New Roman" w:cs="Times New Roman"/>
          <w:bCs/>
          <w:sz w:val="24"/>
          <w:szCs w:val="24"/>
        </w:rPr>
        <w:t xml:space="preserve">, 5’inin </w:t>
      </w:r>
      <w:r w:rsidR="005836D9">
        <w:rPr>
          <w:rFonts w:ascii="Times New Roman" w:hAnsi="Times New Roman" w:cs="Times New Roman"/>
          <w:bCs/>
          <w:sz w:val="24"/>
          <w:szCs w:val="24"/>
        </w:rPr>
        <w:t xml:space="preserve">boyunun arttığı </w:t>
      </w:r>
      <w:r w:rsidR="00AB131F">
        <w:rPr>
          <w:rFonts w:ascii="Times New Roman" w:hAnsi="Times New Roman" w:cs="Times New Roman"/>
          <w:bCs/>
          <w:sz w:val="24"/>
          <w:szCs w:val="24"/>
        </w:rPr>
        <w:t>olduğu</w:t>
      </w:r>
      <w:r w:rsidR="00224136">
        <w:rPr>
          <w:rFonts w:ascii="Times New Roman" w:hAnsi="Times New Roman" w:cs="Times New Roman"/>
          <w:bCs/>
          <w:sz w:val="24"/>
          <w:szCs w:val="24"/>
        </w:rPr>
        <w:t xml:space="preserve"> </w:t>
      </w:r>
      <w:r w:rsidR="00F375BB">
        <w:rPr>
          <w:rFonts w:ascii="Times New Roman" w:hAnsi="Times New Roman" w:cs="Times New Roman"/>
          <w:bCs/>
          <w:sz w:val="24"/>
          <w:szCs w:val="24"/>
        </w:rPr>
        <w:t>görüldü</w:t>
      </w:r>
      <w:r w:rsidR="00224136">
        <w:rPr>
          <w:rFonts w:ascii="Times New Roman" w:hAnsi="Times New Roman" w:cs="Times New Roman"/>
          <w:bCs/>
          <w:sz w:val="24"/>
          <w:szCs w:val="24"/>
        </w:rPr>
        <w:t>.</w:t>
      </w:r>
      <w:r w:rsidR="00AB131F">
        <w:rPr>
          <w:rFonts w:ascii="Times New Roman" w:hAnsi="Times New Roman" w:cs="Times New Roman"/>
          <w:bCs/>
          <w:sz w:val="24"/>
          <w:szCs w:val="24"/>
        </w:rPr>
        <w:t xml:space="preserve"> On </w:t>
      </w:r>
      <w:r w:rsidR="00211140">
        <w:rPr>
          <w:rFonts w:ascii="Times New Roman" w:hAnsi="Times New Roman" w:cs="Times New Roman"/>
          <w:bCs/>
          <w:sz w:val="24"/>
          <w:szCs w:val="24"/>
        </w:rPr>
        <w:t>yedi çocuğun</w:t>
      </w:r>
      <w:r w:rsidR="00AB131F">
        <w:rPr>
          <w:rFonts w:ascii="Times New Roman" w:hAnsi="Times New Roman" w:cs="Times New Roman"/>
          <w:bCs/>
          <w:sz w:val="24"/>
          <w:szCs w:val="24"/>
        </w:rPr>
        <w:t xml:space="preserve"> böbrek taşları izlem sonunda aynı büyüklükte</w:t>
      </w:r>
      <w:r w:rsidR="0081544F">
        <w:rPr>
          <w:rFonts w:ascii="Times New Roman" w:hAnsi="Times New Roman" w:cs="Times New Roman"/>
          <w:bCs/>
          <w:sz w:val="24"/>
          <w:szCs w:val="24"/>
        </w:rPr>
        <w:t>ydi</w:t>
      </w:r>
      <w:r w:rsidR="00AB131F">
        <w:rPr>
          <w:rFonts w:ascii="Times New Roman" w:hAnsi="Times New Roman" w:cs="Times New Roman"/>
          <w:bCs/>
          <w:sz w:val="24"/>
          <w:szCs w:val="24"/>
        </w:rPr>
        <w:t xml:space="preserve">. </w:t>
      </w:r>
      <w:r w:rsidR="00C821C2">
        <w:rPr>
          <w:rFonts w:ascii="Times New Roman" w:hAnsi="Times New Roman" w:cs="Times New Roman"/>
          <w:bCs/>
          <w:sz w:val="24"/>
          <w:szCs w:val="24"/>
        </w:rPr>
        <w:t>Mikrolitiazis grubunda i</w:t>
      </w:r>
      <w:r w:rsidR="00F375BB">
        <w:rPr>
          <w:rFonts w:ascii="Times New Roman" w:hAnsi="Times New Roman" w:cs="Times New Roman"/>
          <w:bCs/>
          <w:sz w:val="24"/>
          <w:szCs w:val="24"/>
        </w:rPr>
        <w:t xml:space="preserve">zlemde </w:t>
      </w:r>
      <w:r w:rsidR="00C821C2">
        <w:rPr>
          <w:rFonts w:ascii="Times New Roman" w:hAnsi="Times New Roman" w:cs="Times New Roman"/>
          <w:bCs/>
          <w:sz w:val="24"/>
          <w:szCs w:val="24"/>
        </w:rPr>
        <w:t xml:space="preserve">taşın </w:t>
      </w:r>
      <w:r w:rsidR="00F375BB">
        <w:rPr>
          <w:rFonts w:ascii="Times New Roman" w:hAnsi="Times New Roman" w:cs="Times New Roman"/>
          <w:bCs/>
          <w:sz w:val="24"/>
          <w:szCs w:val="24"/>
        </w:rPr>
        <w:t>kaybolm</w:t>
      </w:r>
      <w:r w:rsidR="00C821C2">
        <w:rPr>
          <w:rFonts w:ascii="Times New Roman" w:hAnsi="Times New Roman" w:cs="Times New Roman"/>
          <w:bCs/>
          <w:sz w:val="24"/>
          <w:szCs w:val="24"/>
        </w:rPr>
        <w:t>a sıklığı</w:t>
      </w:r>
      <w:r w:rsidR="0038459B">
        <w:rPr>
          <w:rFonts w:ascii="Times New Roman" w:hAnsi="Times New Roman" w:cs="Times New Roman"/>
          <w:bCs/>
          <w:sz w:val="24"/>
          <w:szCs w:val="24"/>
        </w:rPr>
        <w:t xml:space="preserve"> anlamlı olarak daha fazla bulundu</w:t>
      </w:r>
      <w:r w:rsidR="00C821C2">
        <w:rPr>
          <w:rFonts w:ascii="Times New Roman" w:hAnsi="Times New Roman" w:cs="Times New Roman"/>
          <w:bCs/>
          <w:sz w:val="24"/>
          <w:szCs w:val="24"/>
        </w:rPr>
        <w:t xml:space="preserve"> </w:t>
      </w:r>
      <w:r w:rsidR="00EC6D00">
        <w:rPr>
          <w:rFonts w:ascii="Times New Roman" w:hAnsi="Times New Roman" w:cs="Times New Roman"/>
          <w:bCs/>
          <w:sz w:val="24"/>
          <w:szCs w:val="24"/>
        </w:rPr>
        <w:t>(</w:t>
      </w:r>
      <w:r w:rsidR="00EC55DB">
        <w:rPr>
          <w:rFonts w:ascii="Times New Roman" w:hAnsi="Times New Roman" w:cs="Times New Roman"/>
          <w:bCs/>
          <w:sz w:val="24"/>
          <w:szCs w:val="24"/>
        </w:rPr>
        <w:t>%71</w:t>
      </w:r>
      <w:r w:rsidR="00C821C2">
        <w:rPr>
          <w:rFonts w:ascii="Times New Roman" w:hAnsi="Times New Roman" w:cs="Times New Roman"/>
          <w:bCs/>
          <w:sz w:val="24"/>
          <w:szCs w:val="24"/>
        </w:rPr>
        <w:t>ve %46</w:t>
      </w:r>
      <w:r w:rsidR="00C41B24">
        <w:rPr>
          <w:rFonts w:ascii="Times New Roman" w:hAnsi="Times New Roman" w:cs="Times New Roman"/>
          <w:bCs/>
          <w:sz w:val="24"/>
          <w:szCs w:val="24"/>
        </w:rPr>
        <w:t xml:space="preserve"> </w:t>
      </w:r>
      <w:r w:rsidR="00C821C2">
        <w:rPr>
          <w:rFonts w:ascii="Times New Roman" w:hAnsi="Times New Roman" w:cs="Times New Roman"/>
          <w:bCs/>
          <w:sz w:val="24"/>
          <w:szCs w:val="24"/>
        </w:rPr>
        <w:t>p&lt;0.</w:t>
      </w:r>
      <w:r w:rsidR="00F375BB">
        <w:rPr>
          <w:rFonts w:ascii="Times New Roman" w:hAnsi="Times New Roman" w:cs="Times New Roman"/>
          <w:bCs/>
          <w:sz w:val="24"/>
          <w:szCs w:val="24"/>
        </w:rPr>
        <w:t>001)</w:t>
      </w:r>
      <w:r w:rsidR="00443144">
        <w:rPr>
          <w:rFonts w:ascii="Times New Roman" w:hAnsi="Times New Roman" w:cs="Times New Roman"/>
          <w:bCs/>
          <w:sz w:val="24"/>
          <w:szCs w:val="24"/>
        </w:rPr>
        <w:t xml:space="preserve">. </w:t>
      </w:r>
      <w:r w:rsidR="00BE5AE5">
        <w:rPr>
          <w:rFonts w:ascii="Times New Roman" w:hAnsi="Times New Roman" w:cs="Times New Roman"/>
          <w:bCs/>
          <w:sz w:val="24"/>
          <w:szCs w:val="24"/>
        </w:rPr>
        <w:t xml:space="preserve">İzlemde </w:t>
      </w:r>
      <w:r w:rsidR="00F46A75">
        <w:rPr>
          <w:rFonts w:ascii="Times New Roman" w:hAnsi="Times New Roman" w:cs="Times New Roman"/>
          <w:bCs/>
          <w:sz w:val="24"/>
          <w:szCs w:val="24"/>
        </w:rPr>
        <w:t>taşın kaybolmasını etkileyebilecek</w:t>
      </w:r>
      <w:r w:rsidR="00BE5AE5">
        <w:rPr>
          <w:rFonts w:ascii="Times New Roman" w:hAnsi="Times New Roman" w:cs="Times New Roman"/>
          <w:bCs/>
          <w:sz w:val="24"/>
          <w:szCs w:val="24"/>
        </w:rPr>
        <w:t xml:space="preserve"> faktörlerden yaş, cinsiyet, </w:t>
      </w:r>
      <w:r w:rsidR="00FA34CD">
        <w:rPr>
          <w:rFonts w:ascii="Times New Roman" w:hAnsi="Times New Roman" w:cs="Times New Roman"/>
          <w:bCs/>
          <w:sz w:val="24"/>
          <w:szCs w:val="24"/>
        </w:rPr>
        <w:t xml:space="preserve">ailede taş öyküsü, taşın boyutu, </w:t>
      </w:r>
      <w:r w:rsidR="00384854">
        <w:rPr>
          <w:rFonts w:ascii="Times New Roman" w:hAnsi="Times New Roman" w:cs="Times New Roman"/>
          <w:bCs/>
          <w:sz w:val="24"/>
          <w:szCs w:val="24"/>
        </w:rPr>
        <w:t>sayısı ve</w:t>
      </w:r>
      <w:r w:rsidR="00F46A75">
        <w:rPr>
          <w:rFonts w:ascii="Times New Roman" w:hAnsi="Times New Roman" w:cs="Times New Roman"/>
          <w:bCs/>
          <w:sz w:val="24"/>
          <w:szCs w:val="24"/>
        </w:rPr>
        <w:t xml:space="preserve"> </w:t>
      </w:r>
      <w:r w:rsidR="00FA34CD">
        <w:rPr>
          <w:rFonts w:ascii="Times New Roman" w:hAnsi="Times New Roman" w:cs="Times New Roman"/>
          <w:bCs/>
          <w:sz w:val="24"/>
          <w:szCs w:val="24"/>
        </w:rPr>
        <w:t>altta yatan metabolik anormallik çoklu lojistik regresyon a</w:t>
      </w:r>
      <w:r w:rsidR="00F46A75">
        <w:rPr>
          <w:rFonts w:ascii="Times New Roman" w:hAnsi="Times New Roman" w:cs="Times New Roman"/>
          <w:bCs/>
          <w:sz w:val="24"/>
          <w:szCs w:val="24"/>
        </w:rPr>
        <w:t>naliz</w:t>
      </w:r>
      <w:r w:rsidR="00080FE8">
        <w:rPr>
          <w:rFonts w:ascii="Times New Roman" w:hAnsi="Times New Roman" w:cs="Times New Roman"/>
          <w:bCs/>
          <w:sz w:val="24"/>
          <w:szCs w:val="24"/>
        </w:rPr>
        <w:t xml:space="preserve">i ile değerlendirildiğinde; küçük taş boyutunun </w:t>
      </w:r>
      <w:r w:rsidR="0052489C">
        <w:rPr>
          <w:rFonts w:ascii="Times New Roman" w:hAnsi="Times New Roman" w:cs="Times New Roman"/>
          <w:bCs/>
          <w:sz w:val="24"/>
          <w:szCs w:val="24"/>
        </w:rPr>
        <w:t xml:space="preserve">prognozu etkilediği, </w:t>
      </w:r>
      <w:r w:rsidR="00F46A75">
        <w:rPr>
          <w:rFonts w:ascii="Times New Roman" w:hAnsi="Times New Roman" w:cs="Times New Roman"/>
          <w:bCs/>
          <w:sz w:val="24"/>
          <w:szCs w:val="24"/>
        </w:rPr>
        <w:t xml:space="preserve">diğer faktörlerin </w:t>
      </w:r>
      <w:r w:rsidR="00CF08E8">
        <w:rPr>
          <w:rFonts w:ascii="Times New Roman" w:hAnsi="Times New Roman" w:cs="Times New Roman"/>
          <w:bCs/>
          <w:sz w:val="24"/>
          <w:szCs w:val="24"/>
        </w:rPr>
        <w:t xml:space="preserve">ise etkisiz olduğu görüldü </w:t>
      </w:r>
      <w:r w:rsidR="00AC3291">
        <w:rPr>
          <w:rFonts w:ascii="Times New Roman" w:hAnsi="Times New Roman" w:cs="Times New Roman"/>
          <w:bCs/>
          <w:sz w:val="24"/>
          <w:szCs w:val="24"/>
        </w:rPr>
        <w:t>(</w:t>
      </w:r>
      <w:r w:rsidR="00080FE8">
        <w:rPr>
          <w:rFonts w:ascii="Times New Roman" w:hAnsi="Times New Roman" w:cs="Times New Roman"/>
          <w:bCs/>
          <w:sz w:val="24"/>
          <w:szCs w:val="24"/>
        </w:rPr>
        <w:t xml:space="preserve"> </w:t>
      </w:r>
      <w:r w:rsidR="00AC3291">
        <w:rPr>
          <w:rFonts w:ascii="Times New Roman" w:hAnsi="Times New Roman" w:cs="Times New Roman"/>
          <w:bCs/>
          <w:sz w:val="24"/>
          <w:szCs w:val="24"/>
        </w:rPr>
        <w:t>p:0.</w:t>
      </w:r>
      <w:r w:rsidR="00B24EE0">
        <w:rPr>
          <w:rFonts w:ascii="Times New Roman" w:hAnsi="Times New Roman" w:cs="Times New Roman"/>
          <w:bCs/>
          <w:sz w:val="24"/>
          <w:szCs w:val="24"/>
        </w:rPr>
        <w:t>009, odds</w:t>
      </w:r>
      <w:r w:rsidR="00384854" w:rsidRPr="002A79F8">
        <w:rPr>
          <w:rFonts w:ascii="Times New Roman" w:hAnsi="Times New Roman" w:cs="Times New Roman"/>
          <w:bCs/>
          <w:sz w:val="24"/>
          <w:szCs w:val="24"/>
        </w:rPr>
        <w:t xml:space="preserve"> oranı:</w:t>
      </w:r>
      <w:r w:rsidR="00CD0005" w:rsidRPr="002A79F8">
        <w:rPr>
          <w:rFonts w:ascii="Times New Roman" w:hAnsi="Times New Roman" w:cs="Times New Roman"/>
          <w:bCs/>
          <w:sz w:val="24"/>
          <w:szCs w:val="24"/>
        </w:rPr>
        <w:t>2,39</w:t>
      </w:r>
      <w:r w:rsidR="006D4A10" w:rsidRPr="002A79F8">
        <w:rPr>
          <w:rFonts w:ascii="Times New Roman" w:hAnsi="Times New Roman" w:cs="Times New Roman"/>
          <w:bCs/>
          <w:sz w:val="24"/>
          <w:szCs w:val="24"/>
        </w:rPr>
        <w:t xml:space="preserve"> </w:t>
      </w:r>
      <w:r w:rsidR="00644F62" w:rsidRPr="002A79F8">
        <w:rPr>
          <w:rFonts w:ascii="Times New Roman" w:hAnsi="Times New Roman" w:cs="Times New Roman"/>
          <w:bCs/>
          <w:sz w:val="24"/>
          <w:szCs w:val="24"/>
        </w:rPr>
        <w:t xml:space="preserve"> </w:t>
      </w:r>
      <w:r w:rsidR="00B24EE0">
        <w:rPr>
          <w:rFonts w:ascii="Times New Roman" w:hAnsi="Times New Roman" w:cs="Times New Roman"/>
          <w:bCs/>
          <w:sz w:val="24"/>
          <w:szCs w:val="24"/>
        </w:rPr>
        <w:t>%95 g</w:t>
      </w:r>
      <w:r w:rsidR="00CD0005">
        <w:rPr>
          <w:rFonts w:ascii="Times New Roman" w:hAnsi="Times New Roman" w:cs="Times New Roman"/>
          <w:bCs/>
          <w:sz w:val="24"/>
          <w:szCs w:val="24"/>
        </w:rPr>
        <w:t xml:space="preserve">üvenlik </w:t>
      </w:r>
      <w:r w:rsidR="00B24EE0">
        <w:rPr>
          <w:rFonts w:ascii="Times New Roman" w:hAnsi="Times New Roman" w:cs="Times New Roman"/>
          <w:bCs/>
          <w:sz w:val="24"/>
          <w:szCs w:val="24"/>
        </w:rPr>
        <w:t>aralığı</w:t>
      </w:r>
      <w:r w:rsidR="00CD0005">
        <w:rPr>
          <w:rFonts w:ascii="Times New Roman" w:hAnsi="Times New Roman" w:cs="Times New Roman"/>
          <w:bCs/>
          <w:sz w:val="24"/>
          <w:szCs w:val="24"/>
        </w:rPr>
        <w:t xml:space="preserve"> 1.2- 4,6</w:t>
      </w:r>
      <w:r w:rsidR="00AC3291">
        <w:rPr>
          <w:rFonts w:ascii="Times New Roman" w:hAnsi="Times New Roman" w:cs="Times New Roman"/>
          <w:bCs/>
          <w:sz w:val="24"/>
          <w:szCs w:val="24"/>
        </w:rPr>
        <w:t>)</w:t>
      </w:r>
      <w:r w:rsidR="00CF08E8">
        <w:rPr>
          <w:rFonts w:ascii="Times New Roman" w:hAnsi="Times New Roman" w:cs="Times New Roman"/>
          <w:bCs/>
          <w:sz w:val="24"/>
          <w:szCs w:val="24"/>
        </w:rPr>
        <w:t>. İzlem sırasında</w:t>
      </w:r>
      <w:r w:rsidR="009B57D4">
        <w:rPr>
          <w:rFonts w:ascii="Times New Roman" w:hAnsi="Times New Roman" w:cs="Times New Roman"/>
          <w:bCs/>
          <w:sz w:val="24"/>
          <w:szCs w:val="24"/>
        </w:rPr>
        <w:t xml:space="preserve"> 11 hastaya ürolojik</w:t>
      </w:r>
      <w:r w:rsidR="00CF08E8">
        <w:rPr>
          <w:rFonts w:ascii="Times New Roman" w:hAnsi="Times New Roman" w:cs="Times New Roman"/>
          <w:bCs/>
          <w:sz w:val="24"/>
          <w:szCs w:val="24"/>
        </w:rPr>
        <w:t xml:space="preserve"> girişim uygulandı.</w:t>
      </w:r>
      <w:r w:rsidR="00C148FF">
        <w:rPr>
          <w:rFonts w:ascii="Times New Roman" w:hAnsi="Times New Roman" w:cs="Times New Roman"/>
          <w:bCs/>
          <w:sz w:val="24"/>
          <w:szCs w:val="24"/>
        </w:rPr>
        <w:t xml:space="preserve"> </w:t>
      </w:r>
      <w:r w:rsidR="00C8629F">
        <w:rPr>
          <w:rFonts w:ascii="Times New Roman" w:hAnsi="Times New Roman" w:cs="Times New Roman"/>
          <w:bCs/>
          <w:sz w:val="24"/>
          <w:szCs w:val="24"/>
        </w:rPr>
        <w:t xml:space="preserve">15 hastada taş analizi yapıldı ve hepsinde kalsiyum taşı </w:t>
      </w:r>
      <w:r w:rsidR="00C8629F">
        <w:rPr>
          <w:rFonts w:ascii="Times New Roman" w:hAnsi="Times New Roman" w:cs="Times New Roman"/>
          <w:bCs/>
          <w:sz w:val="24"/>
          <w:szCs w:val="24"/>
        </w:rPr>
        <w:lastRenderedPageBreak/>
        <w:t xml:space="preserve">görüldü. </w:t>
      </w:r>
      <w:r w:rsidR="00C148FF">
        <w:rPr>
          <w:rFonts w:ascii="Times New Roman" w:hAnsi="Times New Roman" w:cs="Times New Roman"/>
          <w:bCs/>
          <w:sz w:val="24"/>
          <w:szCs w:val="24"/>
        </w:rPr>
        <w:t xml:space="preserve">Hiçbir hastada </w:t>
      </w:r>
      <w:r w:rsidR="00C8629F">
        <w:rPr>
          <w:rFonts w:ascii="Times New Roman" w:hAnsi="Times New Roman" w:cs="Times New Roman"/>
          <w:bCs/>
          <w:sz w:val="24"/>
          <w:szCs w:val="24"/>
        </w:rPr>
        <w:t xml:space="preserve">izlem süresince </w:t>
      </w:r>
      <w:r w:rsidR="00C148FF">
        <w:rPr>
          <w:rFonts w:ascii="Times New Roman" w:hAnsi="Times New Roman" w:cs="Times New Roman"/>
          <w:bCs/>
          <w:sz w:val="24"/>
          <w:szCs w:val="24"/>
        </w:rPr>
        <w:t xml:space="preserve">taşa bağlı akut </w:t>
      </w:r>
      <w:r w:rsidR="006F6E40">
        <w:rPr>
          <w:rFonts w:ascii="Times New Roman" w:hAnsi="Times New Roman" w:cs="Times New Roman"/>
          <w:bCs/>
          <w:sz w:val="24"/>
          <w:szCs w:val="24"/>
        </w:rPr>
        <w:t>ya da</w:t>
      </w:r>
      <w:r w:rsidR="00C148FF">
        <w:rPr>
          <w:rFonts w:ascii="Times New Roman" w:hAnsi="Times New Roman" w:cs="Times New Roman"/>
          <w:bCs/>
          <w:sz w:val="24"/>
          <w:szCs w:val="24"/>
        </w:rPr>
        <w:t xml:space="preserve"> kronik böbrek </w:t>
      </w:r>
      <w:r w:rsidR="008017CB">
        <w:rPr>
          <w:rFonts w:ascii="Times New Roman" w:hAnsi="Times New Roman" w:cs="Times New Roman"/>
          <w:bCs/>
          <w:sz w:val="24"/>
          <w:szCs w:val="24"/>
        </w:rPr>
        <w:t>hastalığı</w:t>
      </w:r>
      <w:r w:rsidR="00C148FF">
        <w:rPr>
          <w:rFonts w:ascii="Times New Roman" w:hAnsi="Times New Roman" w:cs="Times New Roman"/>
          <w:bCs/>
          <w:sz w:val="24"/>
          <w:szCs w:val="24"/>
        </w:rPr>
        <w:t xml:space="preserve"> gelişmedi.</w:t>
      </w:r>
      <w:r w:rsidR="00C8629F">
        <w:rPr>
          <w:rFonts w:ascii="Times New Roman" w:hAnsi="Times New Roman" w:cs="Times New Roman"/>
          <w:bCs/>
          <w:sz w:val="24"/>
          <w:szCs w:val="24"/>
        </w:rPr>
        <w:t xml:space="preserve"> </w:t>
      </w:r>
    </w:p>
    <w:p w:rsidR="00E66B6D" w:rsidRDefault="0031710B" w:rsidP="00657979">
      <w:pPr>
        <w:spacing w:line="240" w:lineRule="auto"/>
        <w:jc w:val="both"/>
        <w:rPr>
          <w:rFonts w:ascii="Times New Roman" w:hAnsi="Times New Roman" w:cs="Times New Roman"/>
          <w:bCs/>
          <w:sz w:val="24"/>
          <w:szCs w:val="24"/>
        </w:rPr>
      </w:pPr>
      <w:r>
        <w:rPr>
          <w:rFonts w:ascii="Times New Roman" w:hAnsi="Times New Roman" w:cs="Times New Roman"/>
          <w:bCs/>
          <w:sz w:val="24"/>
          <w:szCs w:val="24"/>
        </w:rPr>
        <w:t>Hastalardan 94’ü D</w:t>
      </w:r>
      <w:r w:rsidR="006B3B94">
        <w:rPr>
          <w:rFonts w:ascii="Times New Roman" w:hAnsi="Times New Roman" w:cs="Times New Roman"/>
          <w:bCs/>
          <w:sz w:val="24"/>
          <w:szCs w:val="24"/>
        </w:rPr>
        <w:t xml:space="preserve"> vitamini desteği almakta iken 9</w:t>
      </w:r>
      <w:r>
        <w:rPr>
          <w:rFonts w:ascii="Times New Roman" w:hAnsi="Times New Roman" w:cs="Times New Roman"/>
          <w:bCs/>
          <w:sz w:val="24"/>
          <w:szCs w:val="24"/>
        </w:rPr>
        <w:t xml:space="preserve"> infantın </w:t>
      </w:r>
      <w:r w:rsidR="001851C9">
        <w:rPr>
          <w:rFonts w:ascii="Times New Roman" w:hAnsi="Times New Roman" w:cs="Times New Roman"/>
          <w:bCs/>
          <w:sz w:val="24"/>
          <w:szCs w:val="24"/>
        </w:rPr>
        <w:t xml:space="preserve">profilaksi dozundan daha yüksek </w:t>
      </w:r>
      <w:r>
        <w:rPr>
          <w:rFonts w:ascii="Times New Roman" w:hAnsi="Times New Roman" w:cs="Times New Roman"/>
          <w:bCs/>
          <w:sz w:val="24"/>
          <w:szCs w:val="24"/>
        </w:rPr>
        <w:t>D vitamini aldığı öğrenil</w:t>
      </w:r>
      <w:r w:rsidR="006B3B94">
        <w:rPr>
          <w:rFonts w:ascii="Times New Roman" w:hAnsi="Times New Roman" w:cs="Times New Roman"/>
          <w:bCs/>
          <w:sz w:val="24"/>
          <w:szCs w:val="24"/>
        </w:rPr>
        <w:t>di</w:t>
      </w:r>
      <w:r w:rsidR="001851C9">
        <w:rPr>
          <w:rFonts w:ascii="Times New Roman" w:hAnsi="Times New Roman" w:cs="Times New Roman"/>
          <w:bCs/>
          <w:sz w:val="24"/>
          <w:szCs w:val="24"/>
        </w:rPr>
        <w:t>.</w:t>
      </w:r>
      <w:r w:rsidR="006B3B94">
        <w:rPr>
          <w:rFonts w:ascii="Times New Roman" w:hAnsi="Times New Roman" w:cs="Times New Roman"/>
          <w:bCs/>
          <w:sz w:val="24"/>
          <w:szCs w:val="24"/>
        </w:rPr>
        <w:t xml:space="preserve">  </w:t>
      </w:r>
      <w:r w:rsidR="0045438F" w:rsidRPr="0034439C">
        <w:rPr>
          <w:rFonts w:ascii="Times New Roman" w:hAnsi="Times New Roman" w:cs="Times New Roman"/>
          <w:bCs/>
          <w:sz w:val="24"/>
          <w:szCs w:val="24"/>
        </w:rPr>
        <w:t xml:space="preserve">D vitaminini </w:t>
      </w:r>
      <w:r w:rsidR="0034439C" w:rsidRPr="0034439C">
        <w:rPr>
          <w:rFonts w:ascii="Times New Roman" w:hAnsi="Times New Roman" w:cs="Times New Roman"/>
          <w:bCs/>
          <w:sz w:val="24"/>
          <w:szCs w:val="24"/>
        </w:rPr>
        <w:t>fazla almış</w:t>
      </w:r>
      <w:r w:rsidR="0045438F" w:rsidRPr="0034439C">
        <w:rPr>
          <w:rFonts w:ascii="Times New Roman" w:hAnsi="Times New Roman" w:cs="Times New Roman"/>
          <w:bCs/>
          <w:sz w:val="24"/>
          <w:szCs w:val="24"/>
        </w:rPr>
        <w:t xml:space="preserve"> olan bu hastaların 5 inde 25 OH D vitamini düzeyleri yüksek</w:t>
      </w:r>
      <w:r w:rsidR="00E64994">
        <w:rPr>
          <w:rFonts w:ascii="Times New Roman" w:hAnsi="Times New Roman" w:cs="Times New Roman"/>
          <w:bCs/>
          <w:sz w:val="24"/>
          <w:szCs w:val="24"/>
        </w:rPr>
        <w:t xml:space="preserve"> (&gt;100 ng/ml)</w:t>
      </w:r>
      <w:r w:rsidR="0045438F" w:rsidRPr="0034439C">
        <w:rPr>
          <w:rFonts w:ascii="Times New Roman" w:hAnsi="Times New Roman" w:cs="Times New Roman"/>
          <w:bCs/>
          <w:sz w:val="24"/>
          <w:szCs w:val="24"/>
        </w:rPr>
        <w:t xml:space="preserve"> saptandı, hastalarda aynı zamanda hiperkalsemi ve hiperkalsiüri mevcuttu.</w:t>
      </w:r>
      <w:r w:rsidR="0045438F">
        <w:rPr>
          <w:rFonts w:ascii="Times New Roman" w:hAnsi="Times New Roman" w:cs="Times New Roman"/>
          <w:bCs/>
          <w:sz w:val="24"/>
          <w:szCs w:val="24"/>
        </w:rPr>
        <w:t xml:space="preserve"> </w:t>
      </w:r>
      <w:r w:rsidR="00D40A91">
        <w:rPr>
          <w:rFonts w:ascii="Times New Roman" w:hAnsi="Times New Roman" w:cs="Times New Roman"/>
          <w:bCs/>
          <w:sz w:val="24"/>
          <w:szCs w:val="24"/>
        </w:rPr>
        <w:t>Yüksek D vitamini</w:t>
      </w:r>
      <w:r w:rsidR="00C60BAB">
        <w:rPr>
          <w:rFonts w:ascii="Times New Roman" w:hAnsi="Times New Roman" w:cs="Times New Roman"/>
          <w:bCs/>
          <w:sz w:val="24"/>
          <w:szCs w:val="24"/>
        </w:rPr>
        <w:t xml:space="preserve"> saptanan hastalardan</w:t>
      </w:r>
      <w:r w:rsidR="0045438F">
        <w:rPr>
          <w:rFonts w:ascii="Times New Roman" w:hAnsi="Times New Roman" w:cs="Times New Roman"/>
          <w:bCs/>
          <w:sz w:val="24"/>
          <w:szCs w:val="24"/>
        </w:rPr>
        <w:t xml:space="preserve"> </w:t>
      </w:r>
      <w:r w:rsidR="00E66B6D">
        <w:rPr>
          <w:rFonts w:ascii="Times New Roman" w:hAnsi="Times New Roman" w:cs="Times New Roman"/>
          <w:bCs/>
          <w:sz w:val="24"/>
          <w:szCs w:val="24"/>
        </w:rPr>
        <w:t>4’ünün PTH</w:t>
      </w:r>
      <w:r w:rsidR="00D40A91">
        <w:rPr>
          <w:rFonts w:ascii="Times New Roman" w:hAnsi="Times New Roman" w:cs="Times New Roman"/>
          <w:bCs/>
          <w:sz w:val="24"/>
          <w:szCs w:val="24"/>
        </w:rPr>
        <w:t xml:space="preserve"> düzeyi düşük bulundu. </w:t>
      </w:r>
      <w:r>
        <w:rPr>
          <w:rFonts w:ascii="Times New Roman" w:hAnsi="Times New Roman" w:cs="Times New Roman"/>
          <w:bCs/>
          <w:sz w:val="24"/>
          <w:szCs w:val="24"/>
        </w:rPr>
        <w:t>D vitamini kesilmesi ve hiperkalsemi tedavisinden sonra t</w:t>
      </w:r>
      <w:r w:rsidR="0045438F">
        <w:rPr>
          <w:rFonts w:ascii="Times New Roman" w:hAnsi="Times New Roman" w:cs="Times New Roman"/>
          <w:bCs/>
          <w:sz w:val="24"/>
          <w:szCs w:val="24"/>
        </w:rPr>
        <w:t>ümünde böbrek taşlarının</w:t>
      </w:r>
      <w:r>
        <w:rPr>
          <w:rFonts w:ascii="Times New Roman" w:hAnsi="Times New Roman" w:cs="Times New Roman"/>
          <w:bCs/>
          <w:sz w:val="24"/>
          <w:szCs w:val="24"/>
        </w:rPr>
        <w:t xml:space="preserve"> </w:t>
      </w:r>
      <w:r w:rsidR="00846C4C">
        <w:rPr>
          <w:rFonts w:ascii="Times New Roman" w:hAnsi="Times New Roman" w:cs="Times New Roman"/>
          <w:bCs/>
          <w:sz w:val="24"/>
          <w:szCs w:val="24"/>
        </w:rPr>
        <w:t xml:space="preserve">ilk 1 yıl içinde </w:t>
      </w:r>
      <w:r>
        <w:rPr>
          <w:rFonts w:ascii="Times New Roman" w:hAnsi="Times New Roman" w:cs="Times New Roman"/>
          <w:bCs/>
          <w:sz w:val="24"/>
          <w:szCs w:val="24"/>
        </w:rPr>
        <w:t>ke</w:t>
      </w:r>
      <w:r w:rsidR="00D40A91">
        <w:rPr>
          <w:rFonts w:ascii="Times New Roman" w:hAnsi="Times New Roman" w:cs="Times New Roman"/>
          <w:bCs/>
          <w:sz w:val="24"/>
          <w:szCs w:val="24"/>
        </w:rPr>
        <w:t>ndiliğinden kaybolduğu görüldü.</w:t>
      </w:r>
    </w:p>
    <w:p w:rsidR="00C41B24" w:rsidRDefault="00C41B24" w:rsidP="00657979">
      <w:pPr>
        <w:spacing w:line="240" w:lineRule="auto"/>
        <w:jc w:val="both"/>
        <w:rPr>
          <w:rFonts w:ascii="Times New Roman" w:hAnsi="Times New Roman" w:cs="Times New Roman"/>
          <w:b/>
          <w:bCs/>
          <w:sz w:val="24"/>
          <w:szCs w:val="24"/>
        </w:rPr>
      </w:pPr>
      <w:r w:rsidRPr="00C41B24">
        <w:rPr>
          <w:rFonts w:ascii="Times New Roman" w:hAnsi="Times New Roman" w:cs="Times New Roman"/>
          <w:b/>
          <w:bCs/>
          <w:sz w:val="24"/>
          <w:szCs w:val="24"/>
        </w:rPr>
        <w:t xml:space="preserve">Tartışma </w:t>
      </w:r>
    </w:p>
    <w:p w:rsidR="00C41B24" w:rsidRDefault="00987B87" w:rsidP="00657979">
      <w:pPr>
        <w:spacing w:line="240" w:lineRule="auto"/>
        <w:jc w:val="both"/>
        <w:rPr>
          <w:rFonts w:ascii="Times New Roman" w:hAnsi="Times New Roman" w:cs="Times New Roman"/>
          <w:bCs/>
          <w:sz w:val="24"/>
          <w:szCs w:val="24"/>
        </w:rPr>
      </w:pPr>
      <w:r>
        <w:rPr>
          <w:rFonts w:ascii="Times New Roman" w:hAnsi="Times New Roman" w:cs="Times New Roman"/>
          <w:bCs/>
          <w:sz w:val="24"/>
          <w:szCs w:val="24"/>
        </w:rPr>
        <w:t>Bu çalışma</w:t>
      </w:r>
      <w:r w:rsidR="0041418E">
        <w:rPr>
          <w:rFonts w:ascii="Times New Roman" w:hAnsi="Times New Roman" w:cs="Times New Roman"/>
          <w:bCs/>
          <w:sz w:val="24"/>
          <w:szCs w:val="24"/>
        </w:rPr>
        <w:t>da</w:t>
      </w:r>
      <w:r>
        <w:rPr>
          <w:rFonts w:ascii="Times New Roman" w:hAnsi="Times New Roman" w:cs="Times New Roman"/>
          <w:bCs/>
          <w:sz w:val="24"/>
          <w:szCs w:val="24"/>
        </w:rPr>
        <w:t xml:space="preserve"> </w:t>
      </w:r>
      <w:r w:rsidR="00C41B24">
        <w:rPr>
          <w:rFonts w:ascii="Times New Roman" w:hAnsi="Times New Roman" w:cs="Times New Roman"/>
          <w:bCs/>
          <w:sz w:val="24"/>
          <w:szCs w:val="24"/>
        </w:rPr>
        <w:t xml:space="preserve">böbrek taşı nedeni ile izlenen çocukların demografik, klinik, </w:t>
      </w:r>
      <w:r w:rsidR="00812FF3">
        <w:rPr>
          <w:rFonts w:ascii="Times New Roman" w:hAnsi="Times New Roman" w:cs="Times New Roman"/>
          <w:bCs/>
          <w:sz w:val="24"/>
          <w:szCs w:val="24"/>
        </w:rPr>
        <w:t>laboratuvar</w:t>
      </w:r>
      <w:r w:rsidR="00C41B24">
        <w:rPr>
          <w:rFonts w:ascii="Times New Roman" w:hAnsi="Times New Roman" w:cs="Times New Roman"/>
          <w:bCs/>
          <w:sz w:val="24"/>
          <w:szCs w:val="24"/>
        </w:rPr>
        <w:t xml:space="preserve"> </w:t>
      </w:r>
      <w:r w:rsidR="002F1E1C">
        <w:rPr>
          <w:rFonts w:ascii="Times New Roman" w:hAnsi="Times New Roman" w:cs="Times New Roman"/>
          <w:bCs/>
          <w:sz w:val="24"/>
          <w:szCs w:val="24"/>
        </w:rPr>
        <w:t>ve izlem bulguları incelendi</w:t>
      </w:r>
      <w:r w:rsidR="00C41B24">
        <w:rPr>
          <w:rFonts w:ascii="Times New Roman" w:hAnsi="Times New Roman" w:cs="Times New Roman"/>
          <w:bCs/>
          <w:sz w:val="24"/>
          <w:szCs w:val="24"/>
        </w:rPr>
        <w:t>. Hastaların yaklaşık yarısının ilk iki yaşta tanı aldığı ve bu yaş grubunda en sık başvuru nedeninin huzu</w:t>
      </w:r>
      <w:r w:rsidR="002F1E1C">
        <w:rPr>
          <w:rFonts w:ascii="Times New Roman" w:hAnsi="Times New Roman" w:cs="Times New Roman"/>
          <w:bCs/>
          <w:sz w:val="24"/>
          <w:szCs w:val="24"/>
        </w:rPr>
        <w:t>rsuzluk olduğu dikkati çekti</w:t>
      </w:r>
      <w:r w:rsidR="00C41B24">
        <w:rPr>
          <w:rFonts w:ascii="Times New Roman" w:hAnsi="Times New Roman" w:cs="Times New Roman"/>
          <w:bCs/>
          <w:sz w:val="24"/>
          <w:szCs w:val="24"/>
        </w:rPr>
        <w:t>.</w:t>
      </w:r>
      <w:r w:rsidR="00C148FF">
        <w:rPr>
          <w:rFonts w:ascii="Times New Roman" w:hAnsi="Times New Roman" w:cs="Times New Roman"/>
          <w:bCs/>
          <w:sz w:val="24"/>
          <w:szCs w:val="24"/>
        </w:rPr>
        <w:t xml:space="preserve"> </w:t>
      </w:r>
      <w:r w:rsidR="00344540">
        <w:rPr>
          <w:rFonts w:ascii="Times New Roman" w:hAnsi="Times New Roman" w:cs="Times New Roman"/>
          <w:bCs/>
          <w:sz w:val="24"/>
          <w:szCs w:val="24"/>
        </w:rPr>
        <w:t>Hastaların y</w:t>
      </w:r>
      <w:r w:rsidR="00C148FF">
        <w:rPr>
          <w:rFonts w:ascii="Times New Roman" w:hAnsi="Times New Roman" w:cs="Times New Roman"/>
          <w:bCs/>
          <w:sz w:val="24"/>
          <w:szCs w:val="24"/>
        </w:rPr>
        <w:t xml:space="preserve">aklaşık üçte birinde </w:t>
      </w:r>
      <w:r w:rsidR="00B97D3B">
        <w:rPr>
          <w:rFonts w:ascii="Times New Roman" w:hAnsi="Times New Roman" w:cs="Times New Roman"/>
          <w:bCs/>
          <w:sz w:val="24"/>
          <w:szCs w:val="24"/>
        </w:rPr>
        <w:t xml:space="preserve">ise </w:t>
      </w:r>
      <w:r w:rsidR="00C148FF">
        <w:rPr>
          <w:rFonts w:ascii="Times New Roman" w:hAnsi="Times New Roman" w:cs="Times New Roman"/>
          <w:bCs/>
          <w:sz w:val="24"/>
          <w:szCs w:val="24"/>
        </w:rPr>
        <w:t>başvuruda idrar yolu</w:t>
      </w:r>
      <w:r w:rsidR="005F4192">
        <w:rPr>
          <w:rFonts w:ascii="Times New Roman" w:hAnsi="Times New Roman" w:cs="Times New Roman"/>
          <w:bCs/>
          <w:sz w:val="24"/>
          <w:szCs w:val="24"/>
        </w:rPr>
        <w:t xml:space="preserve"> enfeksiyonu mevcuttu</w:t>
      </w:r>
      <w:r w:rsidR="00C148FF">
        <w:rPr>
          <w:rFonts w:ascii="Times New Roman" w:hAnsi="Times New Roman" w:cs="Times New Roman"/>
          <w:bCs/>
          <w:sz w:val="24"/>
          <w:szCs w:val="24"/>
        </w:rPr>
        <w:t xml:space="preserve">. </w:t>
      </w:r>
      <w:r w:rsidR="00C41B24">
        <w:rPr>
          <w:rFonts w:ascii="Times New Roman" w:hAnsi="Times New Roman" w:cs="Times New Roman"/>
          <w:bCs/>
          <w:sz w:val="24"/>
          <w:szCs w:val="24"/>
        </w:rPr>
        <w:t>En</w:t>
      </w:r>
      <w:r w:rsidR="0041418E">
        <w:rPr>
          <w:rFonts w:ascii="Times New Roman" w:hAnsi="Times New Roman" w:cs="Times New Roman"/>
          <w:bCs/>
          <w:sz w:val="24"/>
          <w:szCs w:val="24"/>
        </w:rPr>
        <w:t xml:space="preserve"> sık</w:t>
      </w:r>
      <w:r w:rsidR="00C41B24">
        <w:rPr>
          <w:rFonts w:ascii="Times New Roman" w:hAnsi="Times New Roman" w:cs="Times New Roman"/>
          <w:bCs/>
          <w:sz w:val="24"/>
          <w:szCs w:val="24"/>
        </w:rPr>
        <w:t xml:space="preserve"> saptanan metabolik bozukluk 2 yaş altında hiperkalsiüri iken daha büyük çocuklarda hipositratüri</w:t>
      </w:r>
      <w:r w:rsidR="00C148FF">
        <w:rPr>
          <w:rFonts w:ascii="Times New Roman" w:hAnsi="Times New Roman" w:cs="Times New Roman"/>
          <w:bCs/>
          <w:sz w:val="24"/>
          <w:szCs w:val="24"/>
        </w:rPr>
        <w:t xml:space="preserve"> idi</w:t>
      </w:r>
      <w:r w:rsidR="00C41B24">
        <w:rPr>
          <w:rFonts w:ascii="Times New Roman" w:hAnsi="Times New Roman" w:cs="Times New Roman"/>
          <w:bCs/>
          <w:sz w:val="24"/>
          <w:szCs w:val="24"/>
        </w:rPr>
        <w:t xml:space="preserve">. </w:t>
      </w:r>
      <w:r w:rsidR="00C148FF">
        <w:rPr>
          <w:rFonts w:ascii="Times New Roman" w:hAnsi="Times New Roman" w:cs="Times New Roman"/>
          <w:bCs/>
          <w:sz w:val="24"/>
          <w:szCs w:val="24"/>
        </w:rPr>
        <w:t xml:space="preserve"> </w:t>
      </w:r>
      <w:r w:rsidR="00B97D3B">
        <w:rPr>
          <w:rFonts w:ascii="Times New Roman" w:hAnsi="Times New Roman" w:cs="Times New Roman"/>
          <w:bCs/>
          <w:sz w:val="24"/>
          <w:szCs w:val="24"/>
        </w:rPr>
        <w:t>İ</w:t>
      </w:r>
      <w:r w:rsidR="00C148FF">
        <w:rPr>
          <w:rFonts w:ascii="Times New Roman" w:hAnsi="Times New Roman" w:cs="Times New Roman"/>
          <w:bCs/>
          <w:sz w:val="24"/>
          <w:szCs w:val="24"/>
        </w:rPr>
        <w:t xml:space="preserve">zlemde </w:t>
      </w:r>
      <w:r w:rsidR="00B97D3B">
        <w:rPr>
          <w:rFonts w:ascii="Times New Roman" w:hAnsi="Times New Roman" w:cs="Times New Roman"/>
          <w:bCs/>
          <w:sz w:val="24"/>
          <w:szCs w:val="24"/>
        </w:rPr>
        <w:t xml:space="preserve">taşın </w:t>
      </w:r>
      <w:r w:rsidR="00C148FF">
        <w:rPr>
          <w:rFonts w:ascii="Times New Roman" w:hAnsi="Times New Roman" w:cs="Times New Roman"/>
          <w:bCs/>
          <w:sz w:val="24"/>
          <w:szCs w:val="24"/>
        </w:rPr>
        <w:t xml:space="preserve">kaybolmasında </w:t>
      </w:r>
      <w:r w:rsidR="007E18D6">
        <w:rPr>
          <w:rFonts w:ascii="Times New Roman" w:hAnsi="Times New Roman" w:cs="Times New Roman"/>
          <w:bCs/>
          <w:sz w:val="24"/>
          <w:szCs w:val="24"/>
        </w:rPr>
        <w:t>alttan yatan meta</w:t>
      </w:r>
      <w:r w:rsidR="0041418E">
        <w:rPr>
          <w:rFonts w:ascii="Times New Roman" w:hAnsi="Times New Roman" w:cs="Times New Roman"/>
          <w:bCs/>
          <w:sz w:val="24"/>
          <w:szCs w:val="24"/>
        </w:rPr>
        <w:t>bolik bozukl</w:t>
      </w:r>
      <w:r w:rsidR="009B55BA">
        <w:rPr>
          <w:rFonts w:ascii="Times New Roman" w:hAnsi="Times New Roman" w:cs="Times New Roman"/>
          <w:bCs/>
          <w:sz w:val="24"/>
          <w:szCs w:val="24"/>
        </w:rPr>
        <w:t>u</w:t>
      </w:r>
      <w:r w:rsidR="0041418E">
        <w:rPr>
          <w:rFonts w:ascii="Times New Roman" w:hAnsi="Times New Roman" w:cs="Times New Roman"/>
          <w:bCs/>
          <w:sz w:val="24"/>
          <w:szCs w:val="24"/>
        </w:rPr>
        <w:t>ktan bağımsız olarak</w:t>
      </w:r>
      <w:r w:rsidR="007E18D6">
        <w:rPr>
          <w:rFonts w:ascii="Times New Roman" w:hAnsi="Times New Roman" w:cs="Times New Roman"/>
          <w:bCs/>
          <w:sz w:val="24"/>
          <w:szCs w:val="24"/>
        </w:rPr>
        <w:t xml:space="preserve">, </w:t>
      </w:r>
      <w:r w:rsidR="00C148FF">
        <w:rPr>
          <w:rFonts w:ascii="Times New Roman" w:hAnsi="Times New Roman" w:cs="Times New Roman"/>
          <w:bCs/>
          <w:sz w:val="24"/>
          <w:szCs w:val="24"/>
        </w:rPr>
        <w:t>en önemli faktörün ta</w:t>
      </w:r>
      <w:r w:rsidR="007E18D6">
        <w:rPr>
          <w:rFonts w:ascii="Times New Roman" w:hAnsi="Times New Roman" w:cs="Times New Roman"/>
          <w:bCs/>
          <w:sz w:val="24"/>
          <w:szCs w:val="24"/>
        </w:rPr>
        <w:t>şın boyutu olduğu gösterildi</w:t>
      </w:r>
      <w:r w:rsidR="00C148FF">
        <w:rPr>
          <w:rFonts w:ascii="Times New Roman" w:hAnsi="Times New Roman" w:cs="Times New Roman"/>
          <w:bCs/>
          <w:sz w:val="24"/>
          <w:szCs w:val="24"/>
        </w:rPr>
        <w:t xml:space="preserve">. </w:t>
      </w:r>
    </w:p>
    <w:p w:rsidR="00045487" w:rsidRDefault="00987B87" w:rsidP="00657979">
      <w:pPr>
        <w:spacing w:line="240" w:lineRule="auto"/>
        <w:jc w:val="both"/>
        <w:rPr>
          <w:rFonts w:ascii="Times New Roman" w:hAnsi="Times New Roman" w:cs="Times New Roman"/>
          <w:bCs/>
          <w:sz w:val="24"/>
          <w:szCs w:val="24"/>
        </w:rPr>
      </w:pPr>
      <w:r>
        <w:rPr>
          <w:rFonts w:ascii="Times New Roman" w:hAnsi="Times New Roman" w:cs="Times New Roman"/>
          <w:bCs/>
          <w:sz w:val="24"/>
          <w:szCs w:val="24"/>
        </w:rPr>
        <w:t>Böbrek taşı sıklığı yetişkinlerde olduğu gibi son yıllarda çocuklarda da giderek artmaktadır</w:t>
      </w:r>
      <w:r w:rsidR="00267C57">
        <w:rPr>
          <w:rFonts w:ascii="Times New Roman" w:hAnsi="Times New Roman" w:cs="Times New Roman"/>
          <w:bCs/>
          <w:sz w:val="24"/>
          <w:szCs w:val="24"/>
        </w:rPr>
        <w:t xml:space="preserve">. </w:t>
      </w:r>
      <w:r w:rsidR="00267C57" w:rsidRPr="00267C57">
        <w:rPr>
          <w:rFonts w:ascii="Times New Roman" w:hAnsi="Times New Roman" w:cs="Times New Roman"/>
          <w:bCs/>
          <w:sz w:val="24"/>
          <w:szCs w:val="24"/>
        </w:rPr>
        <w:t>Sıklıktaki bu artış</w:t>
      </w:r>
      <w:r w:rsidR="009539A2">
        <w:rPr>
          <w:rFonts w:ascii="Times New Roman" w:hAnsi="Times New Roman" w:cs="Times New Roman"/>
          <w:bCs/>
          <w:sz w:val="24"/>
          <w:szCs w:val="24"/>
        </w:rPr>
        <w:t>ın</w:t>
      </w:r>
      <w:r w:rsidR="00267C57" w:rsidRPr="00267C57">
        <w:rPr>
          <w:rFonts w:ascii="Times New Roman" w:hAnsi="Times New Roman" w:cs="Times New Roman"/>
          <w:bCs/>
          <w:sz w:val="24"/>
          <w:szCs w:val="24"/>
        </w:rPr>
        <w:t xml:space="preserve"> beslenme şekli ve değişen yaşam koşulları</w:t>
      </w:r>
      <w:r w:rsidR="009539A2">
        <w:rPr>
          <w:rFonts w:ascii="Times New Roman" w:hAnsi="Times New Roman" w:cs="Times New Roman"/>
          <w:bCs/>
          <w:sz w:val="24"/>
          <w:szCs w:val="24"/>
        </w:rPr>
        <w:t xml:space="preserve"> ile</w:t>
      </w:r>
      <w:r w:rsidR="00267C57" w:rsidRPr="00267C57">
        <w:rPr>
          <w:rFonts w:ascii="Times New Roman" w:hAnsi="Times New Roman" w:cs="Times New Roman"/>
          <w:bCs/>
          <w:sz w:val="24"/>
          <w:szCs w:val="24"/>
        </w:rPr>
        <w:t xml:space="preserve"> olduğu gibi farkındalığın artması ile de ilişkili olduğu düşünülmektedir</w:t>
      </w:r>
      <w:r w:rsidR="00267C57">
        <w:rPr>
          <w:rFonts w:ascii="Times New Roman" w:hAnsi="Times New Roman" w:cs="Times New Roman"/>
          <w:bCs/>
          <w:sz w:val="24"/>
          <w:szCs w:val="24"/>
        </w:rPr>
        <w:t xml:space="preserve"> </w:t>
      </w:r>
      <w:r w:rsidR="001D6E6C">
        <w:rPr>
          <w:rFonts w:ascii="Times New Roman" w:hAnsi="Times New Roman" w:cs="Times New Roman"/>
          <w:bCs/>
          <w:sz w:val="24"/>
          <w:szCs w:val="24"/>
        </w:rPr>
        <w:fldChar w:fldCharType="begin"/>
      </w:r>
      <w:r w:rsidR="00324350">
        <w:rPr>
          <w:rFonts w:ascii="Times New Roman" w:hAnsi="Times New Roman" w:cs="Times New Roman"/>
          <w:bCs/>
          <w:sz w:val="24"/>
          <w:szCs w:val="24"/>
        </w:rPr>
        <w:instrText xml:space="preserve"> ADDIN EN.CITE &lt;EndNote&gt;&lt;Cite&gt;&lt;Author&gt;Kovacevic&lt;/Author&gt;&lt;Year&gt;2012&lt;/Year&gt;&lt;RecNum&gt;13&lt;/RecNum&gt;&lt;DisplayText&gt;(2, 8)&lt;/DisplayText&gt;&lt;record&gt;&lt;rec-number&gt;13&lt;/rec-number&gt;&lt;foreign-keys&gt;&lt;key app="EN" db-id="f0rstepx6d00epe5w2fxtpxkd25paaprt22d"&gt;13&lt;/key&gt;&lt;/foreign-keys&gt;&lt;ref-type name="Journal Article"&gt;17&lt;/ref-type&gt;&lt;contributors&gt;&lt;authors&gt;&lt;author&gt;Kovacevic, Larisa&lt;/author&gt;&lt;author&gt;Wolfe-Christensen, Cortney&lt;/author&gt;&lt;author&gt;Edwards, Luke&lt;/author&gt;&lt;author&gt;Sadaps, Meena&lt;/author&gt;&lt;author&gt;Lakshmanan, Yegappan&lt;/author&gt;&lt;/authors&gt;&lt;/contributors&gt;&lt;titles&gt;&lt;title&gt;From hypercalciuria to hypocitraturia—a shifting trend in pediatric urolithiasis?&lt;/title&gt;&lt;secondary-title&gt;The Journal of urology&lt;/secondary-title&gt;&lt;/titles&gt;&lt;periodical&gt;&lt;full-title&gt;The Journal of urology&lt;/full-title&gt;&lt;/periodical&gt;&lt;pages&gt;1623-1627&lt;/pages&gt;&lt;volume&gt;188&lt;/volume&gt;&lt;number&gt;4S&lt;/number&gt;&lt;dates&gt;&lt;year&gt;2012&lt;/year&gt;&lt;/dates&gt;&lt;isbn&gt;0022-5347&lt;/isbn&gt;&lt;urls&gt;&lt;/urls&gt;&lt;/record&gt;&lt;/Cite&gt;&lt;Cite&gt;&lt;Author&gt;Sas&lt;/Author&gt;&lt;Year&gt;2010&lt;/Year&gt;&lt;RecNum&gt;6&lt;/RecNum&gt;&lt;record&gt;&lt;rec-number&gt;6&lt;/rec-number&gt;&lt;foreign-keys&gt;&lt;key app="EN" db-id="f0rstepx6d00epe5w2fxtpxkd25paaprt22d"&gt;6&lt;/key&gt;&lt;/foreign-keys&gt;&lt;ref-type name="Journal Article"&gt;17&lt;/ref-type&gt;&lt;contributors&gt;&lt;authors&gt;&lt;author&gt;Sas, David J&lt;/author&gt;&lt;author&gt;Hulsey, Thomas C&lt;/author&gt;&lt;author&gt;Shatat, Ibrahim F&lt;/author&gt;&lt;author&gt;Orak, John K&lt;/author&gt;&lt;/authors&gt;&lt;/contributors&gt;&lt;titles&gt;&lt;title&gt;Increasing incidence of kidney stones in children evaluated in the emergency department&lt;/title&gt;&lt;secondary-title&gt;The Journal of pediatrics&lt;/secondary-title&gt;&lt;/titles&gt;&lt;periodical&gt;&lt;full-title&gt;The Journal of pediatrics&lt;/full-title&gt;&lt;/periodical&gt;&lt;pages&gt;132-137&lt;/pages&gt;&lt;volume&gt;157&lt;/volume&gt;&lt;number&gt;1&lt;/number&gt;&lt;dates&gt;&lt;year&gt;2010&lt;/year&gt;&lt;/dates&gt;&lt;isbn&gt;0022-3476&lt;/isbn&gt;&lt;urls&gt;&lt;/urls&gt;&lt;/record&gt;&lt;/Cite&gt;&lt;/EndNote&gt;</w:instrText>
      </w:r>
      <w:r w:rsidR="001D6E6C">
        <w:rPr>
          <w:rFonts w:ascii="Times New Roman" w:hAnsi="Times New Roman" w:cs="Times New Roman"/>
          <w:bCs/>
          <w:sz w:val="24"/>
          <w:szCs w:val="24"/>
        </w:rPr>
        <w:fldChar w:fldCharType="separate"/>
      </w:r>
      <w:r w:rsidR="00324350">
        <w:rPr>
          <w:rFonts w:ascii="Times New Roman" w:hAnsi="Times New Roman" w:cs="Times New Roman"/>
          <w:bCs/>
          <w:noProof/>
          <w:sz w:val="24"/>
          <w:szCs w:val="24"/>
        </w:rPr>
        <w:t>(</w:t>
      </w:r>
      <w:hyperlink w:anchor="_ENREF_2" w:tooltip="Sas, 2010 #6" w:history="1">
        <w:r w:rsidR="00506991">
          <w:rPr>
            <w:rFonts w:ascii="Times New Roman" w:hAnsi="Times New Roman" w:cs="Times New Roman"/>
            <w:bCs/>
            <w:noProof/>
            <w:sz w:val="24"/>
            <w:szCs w:val="24"/>
          </w:rPr>
          <w:t>2</w:t>
        </w:r>
      </w:hyperlink>
      <w:r w:rsidR="00324350">
        <w:rPr>
          <w:rFonts w:ascii="Times New Roman" w:hAnsi="Times New Roman" w:cs="Times New Roman"/>
          <w:bCs/>
          <w:noProof/>
          <w:sz w:val="24"/>
          <w:szCs w:val="24"/>
        </w:rPr>
        <w:t xml:space="preserve">, </w:t>
      </w:r>
      <w:hyperlink w:anchor="_ENREF_8" w:tooltip="Kovacevic, 2012 #13" w:history="1">
        <w:r w:rsidR="00506991">
          <w:rPr>
            <w:rFonts w:ascii="Times New Roman" w:hAnsi="Times New Roman" w:cs="Times New Roman"/>
            <w:bCs/>
            <w:noProof/>
            <w:sz w:val="24"/>
            <w:szCs w:val="24"/>
          </w:rPr>
          <w:t>8</w:t>
        </w:r>
      </w:hyperlink>
      <w:r w:rsidR="00324350">
        <w:rPr>
          <w:rFonts w:ascii="Times New Roman" w:hAnsi="Times New Roman" w:cs="Times New Roman"/>
          <w:bCs/>
          <w:noProof/>
          <w:sz w:val="24"/>
          <w:szCs w:val="24"/>
        </w:rPr>
        <w:t>)</w:t>
      </w:r>
      <w:r w:rsidR="001D6E6C">
        <w:rPr>
          <w:rFonts w:ascii="Times New Roman" w:hAnsi="Times New Roman" w:cs="Times New Roman"/>
          <w:bCs/>
          <w:sz w:val="24"/>
          <w:szCs w:val="24"/>
        </w:rPr>
        <w:fldChar w:fldCharType="end"/>
      </w:r>
      <w:r>
        <w:rPr>
          <w:rFonts w:ascii="Times New Roman" w:hAnsi="Times New Roman" w:cs="Times New Roman"/>
          <w:bCs/>
          <w:sz w:val="24"/>
          <w:szCs w:val="24"/>
        </w:rPr>
        <w:t>. Bazı yayınlarda erkek cinsiyet baskınlığı bildirilmiş olsa da pek çok çalışmada cinsiyet farklılığı saptanmamıştır</w:t>
      </w:r>
      <w:r w:rsidR="00564DC8">
        <w:rPr>
          <w:rFonts w:ascii="Times New Roman" w:hAnsi="Times New Roman" w:cs="Times New Roman"/>
          <w:bCs/>
          <w:sz w:val="24"/>
          <w:szCs w:val="24"/>
        </w:rPr>
        <w:t xml:space="preserve"> </w:t>
      </w:r>
      <w:r w:rsidR="001D6E6C">
        <w:rPr>
          <w:rFonts w:ascii="Times New Roman" w:hAnsi="Times New Roman" w:cs="Times New Roman"/>
          <w:bCs/>
          <w:sz w:val="24"/>
          <w:szCs w:val="24"/>
        </w:rPr>
        <w:fldChar w:fldCharType="begin">
          <w:fldData xml:space="preserve">PEVuZE5vdGU+PENpdGU+PEF1dGhvcj5CYXlzYWw8L0F1dGhvcj48WWVhcj4yMDA0PC9ZZWFyPjxS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</w:fldData>
        </w:fldChar>
      </w:r>
      <w:r w:rsidR="00506991">
        <w:rPr>
          <w:rFonts w:ascii="Times New Roman" w:hAnsi="Times New Roman" w:cs="Times New Roman"/>
          <w:bCs/>
          <w:sz w:val="24"/>
          <w:szCs w:val="24"/>
        </w:rPr>
        <w:instrText xml:space="preserve"> ADDIN EN.CITE </w:instrText>
      </w:r>
      <w:r w:rsidR="001D6E6C">
        <w:rPr>
          <w:rFonts w:ascii="Times New Roman" w:hAnsi="Times New Roman" w:cs="Times New Roman"/>
          <w:bCs/>
          <w:sz w:val="24"/>
          <w:szCs w:val="24"/>
        </w:rPr>
        <w:fldChar w:fldCharType="begin">
          <w:fldData xml:space="preserve">PEVuZE5vdGU+PENpdGU+PEF1dGhvcj5CYXlzYWw8L0F1dGhvcj48WWVhcj4yMDA0PC9ZZWFyPjxS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</w:fldData>
        </w:fldChar>
      </w:r>
      <w:r w:rsidR="00506991">
        <w:rPr>
          <w:rFonts w:ascii="Times New Roman" w:hAnsi="Times New Roman" w:cs="Times New Roman"/>
          <w:bCs/>
          <w:sz w:val="24"/>
          <w:szCs w:val="24"/>
        </w:rPr>
        <w:instrText xml:space="preserve"> ADDIN EN.CITE.DATA </w:instrText>
      </w:r>
      <w:r w:rsidR="001D6E6C">
        <w:rPr>
          <w:rFonts w:ascii="Times New Roman" w:hAnsi="Times New Roman" w:cs="Times New Roman"/>
          <w:bCs/>
          <w:sz w:val="24"/>
          <w:szCs w:val="24"/>
        </w:rPr>
      </w:r>
      <w:r w:rsidR="001D6E6C">
        <w:rPr>
          <w:rFonts w:ascii="Times New Roman" w:hAnsi="Times New Roman" w:cs="Times New Roman"/>
          <w:bCs/>
          <w:sz w:val="24"/>
          <w:szCs w:val="24"/>
        </w:rPr>
        <w:fldChar w:fldCharType="end"/>
      </w:r>
      <w:r w:rsidR="001D6E6C">
        <w:rPr>
          <w:rFonts w:ascii="Times New Roman" w:hAnsi="Times New Roman" w:cs="Times New Roman"/>
          <w:bCs/>
          <w:sz w:val="24"/>
          <w:szCs w:val="24"/>
        </w:rPr>
      </w:r>
      <w:r w:rsidR="001D6E6C">
        <w:rPr>
          <w:rFonts w:ascii="Times New Roman" w:hAnsi="Times New Roman" w:cs="Times New Roman"/>
          <w:bCs/>
          <w:sz w:val="24"/>
          <w:szCs w:val="24"/>
        </w:rPr>
        <w:fldChar w:fldCharType="separate"/>
      </w:r>
      <w:r w:rsidR="00506991">
        <w:rPr>
          <w:rFonts w:ascii="Times New Roman" w:hAnsi="Times New Roman" w:cs="Times New Roman"/>
          <w:bCs/>
          <w:noProof/>
          <w:sz w:val="24"/>
          <w:szCs w:val="24"/>
        </w:rPr>
        <w:t>(</w:t>
      </w:r>
      <w:hyperlink w:anchor="_ENREF_6" w:tooltip="Sas, 2011 #10" w:history="1">
        <w:r w:rsidR="00506991">
          <w:rPr>
            <w:rFonts w:ascii="Times New Roman" w:hAnsi="Times New Roman" w:cs="Times New Roman"/>
            <w:bCs/>
            <w:noProof/>
            <w:sz w:val="24"/>
            <w:szCs w:val="24"/>
          </w:rPr>
          <w:t>6</w:t>
        </w:r>
      </w:hyperlink>
      <w:r w:rsidR="00506991">
        <w:rPr>
          <w:rFonts w:ascii="Times New Roman" w:hAnsi="Times New Roman" w:cs="Times New Roman"/>
          <w:bCs/>
          <w:noProof/>
          <w:sz w:val="24"/>
          <w:szCs w:val="24"/>
        </w:rPr>
        <w:t xml:space="preserve">, </w:t>
      </w:r>
      <w:hyperlink w:anchor="_ENREF_9" w:tooltip="Çetin¹, 2013 #11" w:history="1">
        <w:r w:rsidR="00506991">
          <w:rPr>
            <w:rFonts w:ascii="Times New Roman" w:hAnsi="Times New Roman" w:cs="Times New Roman"/>
            <w:bCs/>
            <w:noProof/>
            <w:sz w:val="24"/>
            <w:szCs w:val="24"/>
          </w:rPr>
          <w:t>9</w:t>
        </w:r>
      </w:hyperlink>
      <w:r w:rsidR="00506991">
        <w:rPr>
          <w:rFonts w:ascii="Times New Roman" w:hAnsi="Times New Roman" w:cs="Times New Roman"/>
          <w:bCs/>
          <w:noProof/>
          <w:sz w:val="24"/>
          <w:szCs w:val="24"/>
        </w:rPr>
        <w:t xml:space="preserve">, </w:t>
      </w:r>
      <w:hyperlink w:anchor="_ENREF_14" w:tooltip="Baysal, 2004 #21" w:history="1">
        <w:r w:rsidR="00506991">
          <w:rPr>
            <w:rFonts w:ascii="Times New Roman" w:hAnsi="Times New Roman" w:cs="Times New Roman"/>
            <w:bCs/>
            <w:noProof/>
            <w:sz w:val="24"/>
            <w:szCs w:val="24"/>
          </w:rPr>
          <w:t>14</w:t>
        </w:r>
      </w:hyperlink>
      <w:r w:rsidR="00506991">
        <w:rPr>
          <w:rFonts w:ascii="Times New Roman" w:hAnsi="Times New Roman" w:cs="Times New Roman"/>
          <w:bCs/>
          <w:noProof/>
          <w:sz w:val="24"/>
          <w:szCs w:val="24"/>
        </w:rPr>
        <w:t xml:space="preserve">, </w:t>
      </w:r>
      <w:hyperlink w:anchor="_ENREF_16" w:tooltip="Sas, 2016 #23" w:history="1">
        <w:r w:rsidR="00506991">
          <w:rPr>
            <w:rFonts w:ascii="Times New Roman" w:hAnsi="Times New Roman" w:cs="Times New Roman"/>
            <w:bCs/>
            <w:noProof/>
            <w:sz w:val="24"/>
            <w:szCs w:val="24"/>
          </w:rPr>
          <w:t>16</w:t>
        </w:r>
      </w:hyperlink>
      <w:r w:rsidR="00506991">
        <w:rPr>
          <w:rFonts w:ascii="Times New Roman" w:hAnsi="Times New Roman" w:cs="Times New Roman"/>
          <w:bCs/>
          <w:noProof/>
          <w:sz w:val="24"/>
          <w:szCs w:val="24"/>
        </w:rPr>
        <w:t>)</w:t>
      </w:r>
      <w:r w:rsidR="001D6E6C">
        <w:rPr>
          <w:rFonts w:ascii="Times New Roman" w:hAnsi="Times New Roman" w:cs="Times New Roman"/>
          <w:bCs/>
          <w:sz w:val="24"/>
          <w:szCs w:val="24"/>
        </w:rPr>
        <w:fldChar w:fldCharType="end"/>
      </w:r>
      <w:r>
        <w:rPr>
          <w:rFonts w:ascii="Times New Roman" w:hAnsi="Times New Roman" w:cs="Times New Roman"/>
          <w:bCs/>
          <w:sz w:val="24"/>
          <w:szCs w:val="24"/>
        </w:rPr>
        <w:t xml:space="preserve">. </w:t>
      </w:r>
      <w:r w:rsidR="00045487">
        <w:rPr>
          <w:rFonts w:ascii="Times New Roman" w:hAnsi="Times New Roman" w:cs="Times New Roman"/>
          <w:bCs/>
          <w:sz w:val="24"/>
          <w:szCs w:val="24"/>
        </w:rPr>
        <w:t xml:space="preserve">Bizim </w:t>
      </w:r>
      <w:r w:rsidR="003565CE">
        <w:rPr>
          <w:rFonts w:ascii="Times New Roman" w:hAnsi="Times New Roman" w:cs="Times New Roman"/>
          <w:bCs/>
          <w:sz w:val="24"/>
          <w:szCs w:val="24"/>
        </w:rPr>
        <w:t xml:space="preserve">çalışmamızda </w:t>
      </w:r>
      <w:r w:rsidR="00045487">
        <w:rPr>
          <w:rFonts w:ascii="Times New Roman" w:hAnsi="Times New Roman" w:cs="Times New Roman"/>
          <w:bCs/>
          <w:sz w:val="24"/>
          <w:szCs w:val="24"/>
        </w:rPr>
        <w:t xml:space="preserve">da tüm yaş gruplarında </w:t>
      </w:r>
      <w:r w:rsidR="00564DC8">
        <w:rPr>
          <w:rFonts w:ascii="Times New Roman" w:hAnsi="Times New Roman" w:cs="Times New Roman"/>
          <w:bCs/>
          <w:sz w:val="24"/>
          <w:szCs w:val="24"/>
        </w:rPr>
        <w:t>cinsiyet dağılımının benzer olduğu görülmüştür (Şekil 1).</w:t>
      </w:r>
    </w:p>
    <w:p w:rsidR="000E1700" w:rsidRDefault="00796047" w:rsidP="00657979">
      <w:pPr>
        <w:spacing w:line="240" w:lineRule="auto"/>
        <w:jc w:val="both"/>
        <w:rPr>
          <w:rFonts w:ascii="Times New Roman" w:hAnsi="Times New Roman" w:cs="Times New Roman"/>
          <w:bCs/>
          <w:sz w:val="24"/>
          <w:szCs w:val="24"/>
        </w:rPr>
      </w:pPr>
      <w:r>
        <w:rPr>
          <w:rFonts w:ascii="Times New Roman" w:hAnsi="Times New Roman" w:cs="Times New Roman"/>
          <w:bCs/>
          <w:sz w:val="24"/>
          <w:szCs w:val="24"/>
        </w:rPr>
        <w:t>Böbrek taşının klinik bulguları oldukça deği</w:t>
      </w:r>
      <w:r w:rsidR="00564DC8">
        <w:rPr>
          <w:rFonts w:ascii="Times New Roman" w:hAnsi="Times New Roman" w:cs="Times New Roman"/>
          <w:bCs/>
          <w:sz w:val="24"/>
          <w:szCs w:val="24"/>
        </w:rPr>
        <w:t>şkendir</w:t>
      </w:r>
      <w:r w:rsidR="00267C57">
        <w:rPr>
          <w:rFonts w:ascii="Times New Roman" w:hAnsi="Times New Roman" w:cs="Times New Roman"/>
          <w:bCs/>
          <w:sz w:val="24"/>
          <w:szCs w:val="24"/>
        </w:rPr>
        <w:t>.</w:t>
      </w:r>
      <w:r w:rsidR="00B97D3B">
        <w:rPr>
          <w:rFonts w:ascii="Times New Roman" w:hAnsi="Times New Roman" w:cs="Times New Roman"/>
          <w:bCs/>
          <w:sz w:val="24"/>
          <w:szCs w:val="24"/>
        </w:rPr>
        <w:t xml:space="preserve"> </w:t>
      </w:r>
      <w:r w:rsidR="00DF2D40">
        <w:rPr>
          <w:rFonts w:ascii="Times New Roman" w:hAnsi="Times New Roman" w:cs="Times New Roman"/>
          <w:bCs/>
          <w:sz w:val="24"/>
          <w:szCs w:val="24"/>
        </w:rPr>
        <w:t>Hiçbir s</w:t>
      </w:r>
      <w:r w:rsidR="00564DC8">
        <w:rPr>
          <w:rFonts w:ascii="Times New Roman" w:hAnsi="Times New Roman" w:cs="Times New Roman"/>
          <w:bCs/>
          <w:sz w:val="24"/>
          <w:szCs w:val="24"/>
        </w:rPr>
        <w:t>emptom vermeyebil</w:t>
      </w:r>
      <w:r w:rsidR="00B97D3B">
        <w:rPr>
          <w:rFonts w:ascii="Times New Roman" w:hAnsi="Times New Roman" w:cs="Times New Roman"/>
          <w:bCs/>
          <w:sz w:val="24"/>
          <w:szCs w:val="24"/>
        </w:rPr>
        <w:t>eceği</w:t>
      </w:r>
      <w:r w:rsidR="00564DC8">
        <w:rPr>
          <w:rFonts w:ascii="Times New Roman" w:hAnsi="Times New Roman" w:cs="Times New Roman"/>
          <w:bCs/>
          <w:sz w:val="24"/>
          <w:szCs w:val="24"/>
        </w:rPr>
        <w:t xml:space="preserve"> </w:t>
      </w:r>
      <w:r>
        <w:rPr>
          <w:rFonts w:ascii="Times New Roman" w:hAnsi="Times New Roman" w:cs="Times New Roman"/>
          <w:bCs/>
          <w:sz w:val="24"/>
          <w:szCs w:val="24"/>
        </w:rPr>
        <w:t xml:space="preserve">gibi renal kolik </w:t>
      </w:r>
      <w:r w:rsidR="00564DC8">
        <w:rPr>
          <w:rFonts w:ascii="Times New Roman" w:hAnsi="Times New Roman" w:cs="Times New Roman"/>
          <w:bCs/>
          <w:sz w:val="24"/>
          <w:szCs w:val="24"/>
        </w:rPr>
        <w:t xml:space="preserve">ve makroskopik hematüri </w:t>
      </w:r>
      <w:r>
        <w:rPr>
          <w:rFonts w:ascii="Times New Roman" w:hAnsi="Times New Roman" w:cs="Times New Roman"/>
          <w:bCs/>
          <w:sz w:val="24"/>
          <w:szCs w:val="24"/>
        </w:rPr>
        <w:t>gibi oldukça gürültülü bir tablo ile karşımıza çıkabilmektedir</w:t>
      </w:r>
      <w:r w:rsidR="00B97D3B">
        <w:rPr>
          <w:rFonts w:ascii="Times New Roman" w:hAnsi="Times New Roman" w:cs="Times New Roman"/>
          <w:bCs/>
          <w:sz w:val="24"/>
          <w:szCs w:val="24"/>
        </w:rPr>
        <w:t xml:space="preserve">; </w:t>
      </w:r>
      <w:r w:rsidR="00B97D3B" w:rsidRPr="00267C57">
        <w:rPr>
          <w:rFonts w:ascii="Times New Roman" w:hAnsi="Times New Roman" w:cs="Times New Roman"/>
          <w:bCs/>
          <w:sz w:val="24"/>
          <w:szCs w:val="24"/>
        </w:rPr>
        <w:t>yaşa göre de klinik prezentasyon farklı olabilir</w:t>
      </w:r>
      <w:r w:rsidR="00B97D3B">
        <w:rPr>
          <w:rFonts w:ascii="Times New Roman" w:hAnsi="Times New Roman" w:cs="Times New Roman"/>
          <w:bCs/>
          <w:sz w:val="24"/>
          <w:szCs w:val="24"/>
        </w:rPr>
        <w:t xml:space="preserve"> </w:t>
      </w:r>
      <w:r w:rsidR="001D6E6C">
        <w:rPr>
          <w:rFonts w:ascii="Times New Roman" w:hAnsi="Times New Roman" w:cs="Times New Roman"/>
          <w:bCs/>
          <w:sz w:val="24"/>
          <w:szCs w:val="24"/>
        </w:rPr>
        <w:fldChar w:fldCharType="begin">
          <w:fldData xml:space="preserve">PEVuZE5vdGU+PENpdGU+PEF1dGhvcj5CYXlzYWw8L0F1dGhvcj48WWVhcj4yMDA0PC9ZZWFyPjxS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</w:fldData>
        </w:fldChar>
      </w:r>
      <w:r w:rsidR="00506991">
        <w:rPr>
          <w:rFonts w:ascii="Times New Roman" w:hAnsi="Times New Roman" w:cs="Times New Roman"/>
          <w:bCs/>
          <w:sz w:val="24"/>
          <w:szCs w:val="24"/>
        </w:rPr>
        <w:instrText xml:space="preserve"> ADDIN EN.CITE </w:instrText>
      </w:r>
      <w:r w:rsidR="001D6E6C">
        <w:rPr>
          <w:rFonts w:ascii="Times New Roman" w:hAnsi="Times New Roman" w:cs="Times New Roman"/>
          <w:bCs/>
          <w:sz w:val="24"/>
          <w:szCs w:val="24"/>
        </w:rPr>
        <w:fldChar w:fldCharType="begin">
          <w:fldData xml:space="preserve">PEVuZE5vdGU+PENpdGU+PEF1dGhvcj5CYXlzYWw8L0F1dGhvcj48WWVhcj4yMDA0PC9ZZWFyPjxS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</w:fldData>
        </w:fldChar>
      </w:r>
      <w:r w:rsidR="00506991">
        <w:rPr>
          <w:rFonts w:ascii="Times New Roman" w:hAnsi="Times New Roman" w:cs="Times New Roman"/>
          <w:bCs/>
          <w:sz w:val="24"/>
          <w:szCs w:val="24"/>
        </w:rPr>
        <w:instrText xml:space="preserve"> ADDIN EN.CITE.DATA </w:instrText>
      </w:r>
      <w:r w:rsidR="001D6E6C">
        <w:rPr>
          <w:rFonts w:ascii="Times New Roman" w:hAnsi="Times New Roman" w:cs="Times New Roman"/>
          <w:bCs/>
          <w:sz w:val="24"/>
          <w:szCs w:val="24"/>
        </w:rPr>
      </w:r>
      <w:r w:rsidR="001D6E6C">
        <w:rPr>
          <w:rFonts w:ascii="Times New Roman" w:hAnsi="Times New Roman" w:cs="Times New Roman"/>
          <w:bCs/>
          <w:sz w:val="24"/>
          <w:szCs w:val="24"/>
        </w:rPr>
        <w:fldChar w:fldCharType="end"/>
      </w:r>
      <w:r w:rsidR="001D6E6C">
        <w:rPr>
          <w:rFonts w:ascii="Times New Roman" w:hAnsi="Times New Roman" w:cs="Times New Roman"/>
          <w:bCs/>
          <w:sz w:val="24"/>
          <w:szCs w:val="24"/>
        </w:rPr>
      </w:r>
      <w:r w:rsidR="001D6E6C">
        <w:rPr>
          <w:rFonts w:ascii="Times New Roman" w:hAnsi="Times New Roman" w:cs="Times New Roman"/>
          <w:bCs/>
          <w:sz w:val="24"/>
          <w:szCs w:val="24"/>
        </w:rPr>
        <w:fldChar w:fldCharType="separate"/>
      </w:r>
      <w:r w:rsidR="00506991">
        <w:rPr>
          <w:rFonts w:ascii="Times New Roman" w:hAnsi="Times New Roman" w:cs="Times New Roman"/>
          <w:bCs/>
          <w:noProof/>
          <w:sz w:val="24"/>
          <w:szCs w:val="24"/>
        </w:rPr>
        <w:t>(</w:t>
      </w:r>
      <w:hyperlink w:anchor="_ENREF_9" w:tooltip="Çetin¹, 2013 #11" w:history="1">
        <w:r w:rsidR="00506991">
          <w:rPr>
            <w:rFonts w:ascii="Times New Roman" w:hAnsi="Times New Roman" w:cs="Times New Roman"/>
            <w:bCs/>
            <w:noProof/>
            <w:sz w:val="24"/>
            <w:szCs w:val="24"/>
          </w:rPr>
          <w:t>9</w:t>
        </w:r>
      </w:hyperlink>
      <w:r w:rsidR="00506991">
        <w:rPr>
          <w:rFonts w:ascii="Times New Roman" w:hAnsi="Times New Roman" w:cs="Times New Roman"/>
          <w:bCs/>
          <w:noProof/>
          <w:sz w:val="24"/>
          <w:szCs w:val="24"/>
        </w:rPr>
        <w:t xml:space="preserve">, </w:t>
      </w:r>
      <w:hyperlink w:anchor="_ENREF_14" w:tooltip="Baysal, 2004 #21" w:history="1">
        <w:r w:rsidR="00506991">
          <w:rPr>
            <w:rFonts w:ascii="Times New Roman" w:hAnsi="Times New Roman" w:cs="Times New Roman"/>
            <w:bCs/>
            <w:noProof/>
            <w:sz w:val="24"/>
            <w:szCs w:val="24"/>
          </w:rPr>
          <w:t>14</w:t>
        </w:r>
      </w:hyperlink>
      <w:r w:rsidR="00506991">
        <w:rPr>
          <w:rFonts w:ascii="Times New Roman" w:hAnsi="Times New Roman" w:cs="Times New Roman"/>
          <w:bCs/>
          <w:noProof/>
          <w:sz w:val="24"/>
          <w:szCs w:val="24"/>
        </w:rPr>
        <w:t xml:space="preserve">, </w:t>
      </w:r>
      <w:hyperlink w:anchor="_ENREF_16" w:tooltip="Sas, 2016 #23" w:history="1">
        <w:r w:rsidR="00506991">
          <w:rPr>
            <w:rFonts w:ascii="Times New Roman" w:hAnsi="Times New Roman" w:cs="Times New Roman"/>
            <w:bCs/>
            <w:noProof/>
            <w:sz w:val="24"/>
            <w:szCs w:val="24"/>
          </w:rPr>
          <w:t>16</w:t>
        </w:r>
      </w:hyperlink>
      <w:r w:rsidR="00506991">
        <w:rPr>
          <w:rFonts w:ascii="Times New Roman" w:hAnsi="Times New Roman" w:cs="Times New Roman"/>
          <w:bCs/>
          <w:noProof/>
          <w:sz w:val="24"/>
          <w:szCs w:val="24"/>
        </w:rPr>
        <w:t xml:space="preserve">, </w:t>
      </w:r>
      <w:hyperlink w:anchor="_ENREF_17" w:tooltip="Naseri, 2010 #17" w:history="1">
        <w:r w:rsidR="00506991">
          <w:rPr>
            <w:rFonts w:ascii="Times New Roman" w:hAnsi="Times New Roman" w:cs="Times New Roman"/>
            <w:bCs/>
            <w:noProof/>
            <w:sz w:val="24"/>
            <w:szCs w:val="24"/>
          </w:rPr>
          <w:t>17</w:t>
        </w:r>
      </w:hyperlink>
      <w:r w:rsidR="00506991">
        <w:rPr>
          <w:rFonts w:ascii="Times New Roman" w:hAnsi="Times New Roman" w:cs="Times New Roman"/>
          <w:bCs/>
          <w:noProof/>
          <w:sz w:val="24"/>
          <w:szCs w:val="24"/>
        </w:rPr>
        <w:t>)</w:t>
      </w:r>
      <w:r w:rsidR="001D6E6C">
        <w:rPr>
          <w:rFonts w:ascii="Times New Roman" w:hAnsi="Times New Roman" w:cs="Times New Roman"/>
          <w:bCs/>
          <w:sz w:val="24"/>
          <w:szCs w:val="24"/>
        </w:rPr>
        <w:fldChar w:fldCharType="end"/>
      </w:r>
      <w:r>
        <w:rPr>
          <w:rFonts w:ascii="Times New Roman" w:hAnsi="Times New Roman" w:cs="Times New Roman"/>
          <w:bCs/>
          <w:sz w:val="24"/>
          <w:szCs w:val="24"/>
        </w:rPr>
        <w:t xml:space="preserve">. </w:t>
      </w:r>
      <w:r w:rsidR="0045117F">
        <w:rPr>
          <w:rFonts w:ascii="Times New Roman" w:hAnsi="Times New Roman" w:cs="Times New Roman"/>
          <w:bCs/>
          <w:sz w:val="24"/>
          <w:szCs w:val="24"/>
        </w:rPr>
        <w:t>Bizim çalışmamız</w:t>
      </w:r>
      <w:r w:rsidR="0092489F">
        <w:rPr>
          <w:rFonts w:ascii="Times New Roman" w:hAnsi="Times New Roman" w:cs="Times New Roman"/>
          <w:bCs/>
          <w:sz w:val="24"/>
          <w:szCs w:val="24"/>
        </w:rPr>
        <w:t>da literatüre benzer olarak yaş</w:t>
      </w:r>
      <w:r w:rsidR="0045117F">
        <w:rPr>
          <w:rFonts w:ascii="Times New Roman" w:hAnsi="Times New Roman" w:cs="Times New Roman"/>
          <w:bCs/>
          <w:sz w:val="24"/>
          <w:szCs w:val="24"/>
        </w:rPr>
        <w:t xml:space="preserve"> gruplarına göre başvuru </w:t>
      </w:r>
      <w:r w:rsidR="00DF2D40">
        <w:rPr>
          <w:rFonts w:ascii="Times New Roman" w:hAnsi="Times New Roman" w:cs="Times New Roman"/>
          <w:bCs/>
          <w:sz w:val="24"/>
          <w:szCs w:val="24"/>
        </w:rPr>
        <w:t>şikâyetleri</w:t>
      </w:r>
      <w:r w:rsidR="0045117F">
        <w:rPr>
          <w:rFonts w:ascii="Times New Roman" w:hAnsi="Times New Roman" w:cs="Times New Roman"/>
          <w:bCs/>
          <w:sz w:val="24"/>
          <w:szCs w:val="24"/>
        </w:rPr>
        <w:t xml:space="preserve"> değişmekte </w:t>
      </w:r>
      <w:r w:rsidR="00B97D3B">
        <w:rPr>
          <w:rFonts w:ascii="Times New Roman" w:hAnsi="Times New Roman" w:cs="Times New Roman"/>
          <w:bCs/>
          <w:sz w:val="24"/>
          <w:szCs w:val="24"/>
        </w:rPr>
        <w:t xml:space="preserve">idi; </w:t>
      </w:r>
      <w:r w:rsidR="0045117F">
        <w:rPr>
          <w:rFonts w:ascii="Times New Roman" w:hAnsi="Times New Roman" w:cs="Times New Roman"/>
          <w:bCs/>
          <w:sz w:val="24"/>
          <w:szCs w:val="24"/>
        </w:rPr>
        <w:t xml:space="preserve">ilk 2 yaşta </w:t>
      </w:r>
      <w:r w:rsidR="009A7F97">
        <w:rPr>
          <w:rFonts w:ascii="Times New Roman" w:hAnsi="Times New Roman" w:cs="Times New Roman"/>
          <w:bCs/>
          <w:sz w:val="24"/>
          <w:szCs w:val="24"/>
        </w:rPr>
        <w:t>hastaların en</w:t>
      </w:r>
      <w:r w:rsidR="0045117F">
        <w:rPr>
          <w:rFonts w:ascii="Times New Roman" w:hAnsi="Times New Roman" w:cs="Times New Roman"/>
          <w:bCs/>
          <w:sz w:val="24"/>
          <w:szCs w:val="24"/>
        </w:rPr>
        <w:t xml:space="preserve"> sık huzursuzluk</w:t>
      </w:r>
      <w:r w:rsidR="00B97D3B">
        <w:rPr>
          <w:rFonts w:ascii="Times New Roman" w:hAnsi="Times New Roman" w:cs="Times New Roman"/>
          <w:bCs/>
          <w:sz w:val="24"/>
          <w:szCs w:val="24"/>
        </w:rPr>
        <w:t xml:space="preserve"> </w:t>
      </w:r>
      <w:r w:rsidR="009A7F97">
        <w:rPr>
          <w:rFonts w:ascii="Times New Roman" w:hAnsi="Times New Roman" w:cs="Times New Roman"/>
          <w:bCs/>
          <w:sz w:val="24"/>
          <w:szCs w:val="24"/>
        </w:rPr>
        <w:t>şikâyetiyle, 3</w:t>
      </w:r>
      <w:r w:rsidR="0045117F">
        <w:rPr>
          <w:rFonts w:ascii="Times New Roman" w:hAnsi="Times New Roman" w:cs="Times New Roman"/>
          <w:bCs/>
          <w:sz w:val="24"/>
          <w:szCs w:val="24"/>
        </w:rPr>
        <w:t>-6 yaş</w:t>
      </w:r>
      <w:r w:rsidR="000E1700">
        <w:rPr>
          <w:rFonts w:ascii="Times New Roman" w:hAnsi="Times New Roman" w:cs="Times New Roman"/>
          <w:bCs/>
          <w:sz w:val="24"/>
          <w:szCs w:val="24"/>
        </w:rPr>
        <w:t xml:space="preserve"> grubunda ise </w:t>
      </w:r>
      <w:r w:rsidR="009A7F97">
        <w:rPr>
          <w:rFonts w:ascii="Times New Roman" w:hAnsi="Times New Roman" w:cs="Times New Roman"/>
          <w:bCs/>
          <w:sz w:val="24"/>
          <w:szCs w:val="24"/>
        </w:rPr>
        <w:t xml:space="preserve">alt üriner sistem semptomları </w:t>
      </w:r>
      <w:r w:rsidR="0045117F">
        <w:rPr>
          <w:rFonts w:ascii="Times New Roman" w:hAnsi="Times New Roman" w:cs="Times New Roman"/>
          <w:bCs/>
          <w:sz w:val="24"/>
          <w:szCs w:val="24"/>
        </w:rPr>
        <w:t>ile başvurm</w:t>
      </w:r>
      <w:r w:rsidR="000E1700">
        <w:rPr>
          <w:rFonts w:ascii="Times New Roman" w:hAnsi="Times New Roman" w:cs="Times New Roman"/>
          <w:bCs/>
          <w:sz w:val="24"/>
          <w:szCs w:val="24"/>
        </w:rPr>
        <w:t>uş oldukları saptandı</w:t>
      </w:r>
      <w:r w:rsidR="0018513B">
        <w:rPr>
          <w:rFonts w:ascii="Times New Roman" w:hAnsi="Times New Roman" w:cs="Times New Roman"/>
          <w:bCs/>
          <w:sz w:val="24"/>
          <w:szCs w:val="24"/>
        </w:rPr>
        <w:t xml:space="preserve">. </w:t>
      </w:r>
      <w:r w:rsidR="0045117F">
        <w:rPr>
          <w:rFonts w:ascii="Times New Roman" w:hAnsi="Times New Roman" w:cs="Times New Roman"/>
          <w:bCs/>
          <w:sz w:val="24"/>
          <w:szCs w:val="24"/>
        </w:rPr>
        <w:t>Ayrıca hastaların yaklaşık üçte birinde tanı sırasında İYE saptan</w:t>
      </w:r>
      <w:r w:rsidR="00725189">
        <w:rPr>
          <w:rFonts w:ascii="Times New Roman" w:hAnsi="Times New Roman" w:cs="Times New Roman"/>
          <w:bCs/>
          <w:sz w:val="24"/>
          <w:szCs w:val="24"/>
        </w:rPr>
        <w:t xml:space="preserve">dığı ve </w:t>
      </w:r>
      <w:r w:rsidR="003A5D4B">
        <w:rPr>
          <w:rFonts w:ascii="Times New Roman" w:hAnsi="Times New Roman" w:cs="Times New Roman"/>
          <w:bCs/>
          <w:sz w:val="24"/>
          <w:szCs w:val="24"/>
        </w:rPr>
        <w:t>yarı</w:t>
      </w:r>
      <w:r w:rsidR="00725189">
        <w:rPr>
          <w:rFonts w:ascii="Times New Roman" w:hAnsi="Times New Roman" w:cs="Times New Roman"/>
          <w:bCs/>
          <w:sz w:val="24"/>
          <w:szCs w:val="24"/>
        </w:rPr>
        <w:t>sında aile öyküsünün oluşu</w:t>
      </w:r>
      <w:r w:rsidR="0092489F">
        <w:rPr>
          <w:rFonts w:ascii="Times New Roman" w:hAnsi="Times New Roman" w:cs="Times New Roman"/>
          <w:bCs/>
          <w:sz w:val="24"/>
          <w:szCs w:val="24"/>
        </w:rPr>
        <w:t xml:space="preserve"> da </w:t>
      </w:r>
      <w:r w:rsidR="00BB7137">
        <w:rPr>
          <w:rFonts w:ascii="Times New Roman" w:hAnsi="Times New Roman" w:cs="Times New Roman"/>
          <w:bCs/>
          <w:sz w:val="24"/>
          <w:szCs w:val="24"/>
        </w:rPr>
        <w:t>göz önünde bulundurulduğunda</w:t>
      </w:r>
      <w:r w:rsidR="003A5D4B">
        <w:rPr>
          <w:rFonts w:ascii="Times New Roman" w:hAnsi="Times New Roman" w:cs="Times New Roman"/>
          <w:bCs/>
          <w:sz w:val="24"/>
          <w:szCs w:val="24"/>
        </w:rPr>
        <w:t xml:space="preserve"> </w:t>
      </w:r>
      <w:r w:rsidR="0018513B">
        <w:rPr>
          <w:rFonts w:ascii="Times New Roman" w:hAnsi="Times New Roman" w:cs="Times New Roman"/>
          <w:bCs/>
          <w:sz w:val="24"/>
          <w:szCs w:val="24"/>
        </w:rPr>
        <w:t>özellikle huzursuzluk ve alt üriner sistem semptomları</w:t>
      </w:r>
      <w:r w:rsidR="003A5D4B">
        <w:rPr>
          <w:rFonts w:ascii="Times New Roman" w:hAnsi="Times New Roman" w:cs="Times New Roman"/>
          <w:bCs/>
          <w:sz w:val="24"/>
          <w:szCs w:val="24"/>
        </w:rPr>
        <w:t xml:space="preserve"> gibi taş açısından silik semptomlar ile </w:t>
      </w:r>
      <w:r w:rsidR="00725189">
        <w:rPr>
          <w:rFonts w:ascii="Times New Roman" w:hAnsi="Times New Roman" w:cs="Times New Roman"/>
          <w:bCs/>
          <w:sz w:val="24"/>
          <w:szCs w:val="24"/>
        </w:rPr>
        <w:t>başvuran hastalarda</w:t>
      </w:r>
      <w:r w:rsidR="00C55152">
        <w:rPr>
          <w:rFonts w:ascii="Times New Roman" w:hAnsi="Times New Roman" w:cs="Times New Roman"/>
          <w:bCs/>
          <w:sz w:val="24"/>
          <w:szCs w:val="24"/>
        </w:rPr>
        <w:t xml:space="preserve"> </w:t>
      </w:r>
      <w:r w:rsidR="0045117F">
        <w:rPr>
          <w:rFonts w:ascii="Times New Roman" w:hAnsi="Times New Roman" w:cs="Times New Roman"/>
          <w:bCs/>
          <w:sz w:val="24"/>
          <w:szCs w:val="24"/>
        </w:rPr>
        <w:t>aile</w:t>
      </w:r>
      <w:r w:rsidR="003A5D4B">
        <w:rPr>
          <w:rFonts w:ascii="Times New Roman" w:hAnsi="Times New Roman" w:cs="Times New Roman"/>
          <w:bCs/>
          <w:sz w:val="24"/>
          <w:szCs w:val="24"/>
        </w:rPr>
        <w:t>de taş</w:t>
      </w:r>
      <w:r w:rsidR="00CE389C">
        <w:rPr>
          <w:rFonts w:ascii="Times New Roman" w:hAnsi="Times New Roman" w:cs="Times New Roman"/>
          <w:bCs/>
          <w:sz w:val="24"/>
          <w:szCs w:val="24"/>
        </w:rPr>
        <w:t xml:space="preserve"> öyküsünün sorgulanması,</w:t>
      </w:r>
      <w:r w:rsidR="00BB7137">
        <w:rPr>
          <w:rFonts w:ascii="Times New Roman" w:hAnsi="Times New Roman" w:cs="Times New Roman"/>
          <w:bCs/>
          <w:sz w:val="24"/>
          <w:szCs w:val="24"/>
        </w:rPr>
        <w:t xml:space="preserve"> </w:t>
      </w:r>
      <w:r w:rsidR="000E1700">
        <w:rPr>
          <w:rFonts w:ascii="Times New Roman" w:hAnsi="Times New Roman" w:cs="Times New Roman"/>
          <w:bCs/>
          <w:sz w:val="24"/>
          <w:szCs w:val="24"/>
        </w:rPr>
        <w:t xml:space="preserve">her hastada </w:t>
      </w:r>
      <w:r w:rsidR="00BB7137">
        <w:rPr>
          <w:rFonts w:ascii="Times New Roman" w:hAnsi="Times New Roman" w:cs="Times New Roman"/>
          <w:bCs/>
          <w:sz w:val="24"/>
          <w:szCs w:val="24"/>
        </w:rPr>
        <w:t>hematüri saptanm</w:t>
      </w:r>
      <w:r w:rsidR="00CE389C">
        <w:rPr>
          <w:rFonts w:ascii="Times New Roman" w:hAnsi="Times New Roman" w:cs="Times New Roman"/>
          <w:bCs/>
          <w:sz w:val="24"/>
          <w:szCs w:val="24"/>
        </w:rPr>
        <w:t xml:space="preserve">ayabileceğinin akılda tutulması ve </w:t>
      </w:r>
      <w:r w:rsidR="003A5D4B">
        <w:rPr>
          <w:rFonts w:ascii="Times New Roman" w:hAnsi="Times New Roman" w:cs="Times New Roman"/>
          <w:bCs/>
          <w:sz w:val="24"/>
          <w:szCs w:val="24"/>
        </w:rPr>
        <w:t>gereğinde tanısal t</w:t>
      </w:r>
      <w:r w:rsidR="00BB7137">
        <w:rPr>
          <w:rFonts w:ascii="Times New Roman" w:hAnsi="Times New Roman" w:cs="Times New Roman"/>
          <w:bCs/>
          <w:sz w:val="24"/>
          <w:szCs w:val="24"/>
        </w:rPr>
        <w:t>etkiklerin yapılması</w:t>
      </w:r>
      <w:r w:rsidR="003A5D4B">
        <w:rPr>
          <w:rFonts w:ascii="Times New Roman" w:hAnsi="Times New Roman" w:cs="Times New Roman"/>
          <w:bCs/>
          <w:sz w:val="24"/>
          <w:szCs w:val="24"/>
        </w:rPr>
        <w:t xml:space="preserve"> </w:t>
      </w:r>
      <w:r w:rsidR="0045117F">
        <w:rPr>
          <w:rFonts w:ascii="Times New Roman" w:hAnsi="Times New Roman" w:cs="Times New Roman"/>
          <w:bCs/>
          <w:sz w:val="24"/>
          <w:szCs w:val="24"/>
        </w:rPr>
        <w:t>altta yatan taşın atlanmaması açısın</w:t>
      </w:r>
      <w:r w:rsidR="00725189">
        <w:rPr>
          <w:rFonts w:ascii="Times New Roman" w:hAnsi="Times New Roman" w:cs="Times New Roman"/>
          <w:bCs/>
          <w:sz w:val="24"/>
          <w:szCs w:val="24"/>
        </w:rPr>
        <w:t xml:space="preserve">dan oldukça önem taşımaktadır. </w:t>
      </w:r>
    </w:p>
    <w:p w:rsidR="00F94785" w:rsidRDefault="000124BF" w:rsidP="00657979">
      <w:pPr>
        <w:spacing w:line="240" w:lineRule="auto"/>
        <w:jc w:val="both"/>
        <w:rPr>
          <w:rFonts w:ascii="Times New Roman" w:hAnsi="Times New Roman" w:cs="Times New Roman"/>
          <w:bCs/>
          <w:sz w:val="24"/>
          <w:szCs w:val="24"/>
        </w:rPr>
      </w:pPr>
      <w:r>
        <w:rPr>
          <w:rFonts w:ascii="Times New Roman" w:hAnsi="Times New Roman" w:cs="Times New Roman"/>
          <w:bCs/>
          <w:sz w:val="24"/>
          <w:szCs w:val="24"/>
        </w:rPr>
        <w:t>Literatürde o</w:t>
      </w:r>
      <w:r w:rsidR="0016544D">
        <w:rPr>
          <w:rFonts w:ascii="Times New Roman" w:hAnsi="Times New Roman" w:cs="Times New Roman"/>
          <w:bCs/>
          <w:sz w:val="24"/>
          <w:szCs w:val="24"/>
        </w:rPr>
        <w:t>rtalama tanı yaşı ol</w:t>
      </w:r>
      <w:r w:rsidR="006F0E7C">
        <w:rPr>
          <w:rFonts w:ascii="Times New Roman" w:hAnsi="Times New Roman" w:cs="Times New Roman"/>
          <w:bCs/>
          <w:sz w:val="24"/>
          <w:szCs w:val="24"/>
        </w:rPr>
        <w:t xml:space="preserve">dukça farklılık </w:t>
      </w:r>
      <w:r w:rsidR="006F0E7C" w:rsidRPr="0031427F">
        <w:rPr>
          <w:rFonts w:ascii="Times New Roman" w:hAnsi="Times New Roman" w:cs="Times New Roman"/>
          <w:bCs/>
          <w:sz w:val="24"/>
          <w:szCs w:val="24"/>
        </w:rPr>
        <w:t xml:space="preserve">göstermekte </w:t>
      </w:r>
      <w:r w:rsidR="00D002D1" w:rsidRPr="0031427F">
        <w:rPr>
          <w:rFonts w:ascii="Times New Roman" w:hAnsi="Times New Roman" w:cs="Times New Roman"/>
          <w:bCs/>
          <w:sz w:val="24"/>
          <w:szCs w:val="24"/>
        </w:rPr>
        <w:t>ve 3-15</w:t>
      </w:r>
      <w:r w:rsidR="006F0E7C" w:rsidRPr="0031427F">
        <w:rPr>
          <w:rFonts w:ascii="Times New Roman" w:hAnsi="Times New Roman" w:cs="Times New Roman"/>
          <w:bCs/>
          <w:sz w:val="24"/>
          <w:szCs w:val="24"/>
        </w:rPr>
        <w:t xml:space="preserve"> yaş arasında </w:t>
      </w:r>
      <w:r w:rsidR="006F0E7C">
        <w:rPr>
          <w:rFonts w:ascii="Times New Roman" w:hAnsi="Times New Roman" w:cs="Times New Roman"/>
          <w:bCs/>
          <w:sz w:val="24"/>
          <w:szCs w:val="24"/>
        </w:rPr>
        <w:t>değişmektedir</w:t>
      </w:r>
      <w:r w:rsidR="00F94785">
        <w:rPr>
          <w:rFonts w:ascii="Times New Roman" w:hAnsi="Times New Roman" w:cs="Times New Roman"/>
          <w:bCs/>
          <w:sz w:val="24"/>
          <w:szCs w:val="24"/>
        </w:rPr>
        <w:t xml:space="preserve"> </w:t>
      </w:r>
      <w:r w:rsidR="001D6E6C">
        <w:rPr>
          <w:rFonts w:ascii="Times New Roman" w:hAnsi="Times New Roman" w:cs="Times New Roman"/>
          <w:bCs/>
          <w:sz w:val="24"/>
          <w:szCs w:val="24"/>
        </w:rPr>
        <w:fldChar w:fldCharType="begin">
          <w:fldData xml:space="preserve">PEVuZE5vdGU+PENpdGU+PEF1dGhvcj5BY2FyPC9BdXRob3I+PFllYXI+MjAwODwvWWVhcj48UmVj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=
</w:fldData>
        </w:fldChar>
      </w:r>
      <w:r w:rsidR="00506991">
        <w:rPr>
          <w:rFonts w:ascii="Times New Roman" w:hAnsi="Times New Roman" w:cs="Times New Roman"/>
          <w:bCs/>
          <w:sz w:val="24"/>
          <w:szCs w:val="24"/>
        </w:rPr>
        <w:instrText xml:space="preserve"> ADDIN EN.CITE </w:instrText>
      </w:r>
      <w:r w:rsidR="001D6E6C">
        <w:rPr>
          <w:rFonts w:ascii="Times New Roman" w:hAnsi="Times New Roman" w:cs="Times New Roman"/>
          <w:bCs/>
          <w:sz w:val="24"/>
          <w:szCs w:val="24"/>
        </w:rPr>
        <w:fldChar w:fldCharType="begin">
          <w:fldData xml:space="preserve">PEVuZE5vdGU+PENpdGU+PEF1dGhvcj5BY2FyPC9BdXRob3I+PFllYXI+MjAwODwvWWVhcj48UmVj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=
</w:fldData>
        </w:fldChar>
      </w:r>
      <w:r w:rsidR="00506991">
        <w:rPr>
          <w:rFonts w:ascii="Times New Roman" w:hAnsi="Times New Roman" w:cs="Times New Roman"/>
          <w:bCs/>
          <w:sz w:val="24"/>
          <w:szCs w:val="24"/>
        </w:rPr>
        <w:instrText xml:space="preserve"> ADDIN EN.CITE.DATA </w:instrText>
      </w:r>
      <w:r w:rsidR="001D6E6C">
        <w:rPr>
          <w:rFonts w:ascii="Times New Roman" w:hAnsi="Times New Roman" w:cs="Times New Roman"/>
          <w:bCs/>
          <w:sz w:val="24"/>
          <w:szCs w:val="24"/>
        </w:rPr>
      </w:r>
      <w:r w:rsidR="001D6E6C">
        <w:rPr>
          <w:rFonts w:ascii="Times New Roman" w:hAnsi="Times New Roman" w:cs="Times New Roman"/>
          <w:bCs/>
          <w:sz w:val="24"/>
          <w:szCs w:val="24"/>
        </w:rPr>
        <w:fldChar w:fldCharType="end"/>
      </w:r>
      <w:r w:rsidR="001D6E6C">
        <w:rPr>
          <w:rFonts w:ascii="Times New Roman" w:hAnsi="Times New Roman" w:cs="Times New Roman"/>
          <w:bCs/>
          <w:sz w:val="24"/>
          <w:szCs w:val="24"/>
        </w:rPr>
      </w:r>
      <w:r w:rsidR="001D6E6C">
        <w:rPr>
          <w:rFonts w:ascii="Times New Roman" w:hAnsi="Times New Roman" w:cs="Times New Roman"/>
          <w:bCs/>
          <w:sz w:val="24"/>
          <w:szCs w:val="24"/>
        </w:rPr>
        <w:fldChar w:fldCharType="separate"/>
      </w:r>
      <w:r w:rsidR="00506991">
        <w:rPr>
          <w:rFonts w:ascii="Times New Roman" w:hAnsi="Times New Roman" w:cs="Times New Roman"/>
          <w:bCs/>
          <w:noProof/>
          <w:sz w:val="24"/>
          <w:szCs w:val="24"/>
        </w:rPr>
        <w:t>(</w:t>
      </w:r>
      <w:hyperlink w:anchor="_ENREF_3" w:tooltip="Acar, 2008 #14" w:history="1">
        <w:r w:rsidR="00506991">
          <w:rPr>
            <w:rFonts w:ascii="Times New Roman" w:hAnsi="Times New Roman" w:cs="Times New Roman"/>
            <w:bCs/>
            <w:noProof/>
            <w:sz w:val="24"/>
            <w:szCs w:val="24"/>
          </w:rPr>
          <w:t>3</w:t>
        </w:r>
      </w:hyperlink>
      <w:r w:rsidR="00506991">
        <w:rPr>
          <w:rFonts w:ascii="Times New Roman" w:hAnsi="Times New Roman" w:cs="Times New Roman"/>
          <w:bCs/>
          <w:noProof/>
          <w:sz w:val="24"/>
          <w:szCs w:val="24"/>
        </w:rPr>
        <w:t xml:space="preserve">, </w:t>
      </w:r>
      <w:hyperlink w:anchor="_ENREF_9" w:tooltip="Çetin¹, 2013 #11" w:history="1">
        <w:r w:rsidR="00506991">
          <w:rPr>
            <w:rFonts w:ascii="Times New Roman" w:hAnsi="Times New Roman" w:cs="Times New Roman"/>
            <w:bCs/>
            <w:noProof/>
            <w:sz w:val="24"/>
            <w:szCs w:val="24"/>
          </w:rPr>
          <w:t>9</w:t>
        </w:r>
      </w:hyperlink>
      <w:r w:rsidR="00506991">
        <w:rPr>
          <w:rFonts w:ascii="Times New Roman" w:hAnsi="Times New Roman" w:cs="Times New Roman"/>
          <w:bCs/>
          <w:noProof/>
          <w:sz w:val="24"/>
          <w:szCs w:val="24"/>
        </w:rPr>
        <w:t xml:space="preserve">, </w:t>
      </w:r>
      <w:hyperlink w:anchor="_ENREF_14" w:tooltip="Baysal, 2004 #21" w:history="1">
        <w:r w:rsidR="00506991">
          <w:rPr>
            <w:rFonts w:ascii="Times New Roman" w:hAnsi="Times New Roman" w:cs="Times New Roman"/>
            <w:bCs/>
            <w:noProof/>
            <w:sz w:val="24"/>
            <w:szCs w:val="24"/>
          </w:rPr>
          <w:t>14</w:t>
        </w:r>
      </w:hyperlink>
      <w:r w:rsidR="00506991">
        <w:rPr>
          <w:rFonts w:ascii="Times New Roman" w:hAnsi="Times New Roman" w:cs="Times New Roman"/>
          <w:bCs/>
          <w:noProof/>
          <w:sz w:val="24"/>
          <w:szCs w:val="24"/>
        </w:rPr>
        <w:t xml:space="preserve">, </w:t>
      </w:r>
      <w:hyperlink w:anchor="_ENREF_17" w:tooltip="Naseri, 2010 #17" w:history="1">
        <w:r w:rsidR="00506991">
          <w:rPr>
            <w:rFonts w:ascii="Times New Roman" w:hAnsi="Times New Roman" w:cs="Times New Roman"/>
            <w:bCs/>
            <w:noProof/>
            <w:sz w:val="24"/>
            <w:szCs w:val="24"/>
          </w:rPr>
          <w:t>17-19</w:t>
        </w:r>
      </w:hyperlink>
      <w:r w:rsidR="00506991">
        <w:rPr>
          <w:rFonts w:ascii="Times New Roman" w:hAnsi="Times New Roman" w:cs="Times New Roman"/>
          <w:bCs/>
          <w:noProof/>
          <w:sz w:val="24"/>
          <w:szCs w:val="24"/>
        </w:rPr>
        <w:t>)</w:t>
      </w:r>
      <w:r w:rsidR="001D6E6C">
        <w:rPr>
          <w:rFonts w:ascii="Times New Roman" w:hAnsi="Times New Roman" w:cs="Times New Roman"/>
          <w:bCs/>
          <w:sz w:val="24"/>
          <w:szCs w:val="24"/>
        </w:rPr>
        <w:fldChar w:fldCharType="end"/>
      </w:r>
      <w:r w:rsidR="00AD663A">
        <w:rPr>
          <w:rFonts w:ascii="Times New Roman" w:hAnsi="Times New Roman" w:cs="Times New Roman"/>
          <w:bCs/>
          <w:sz w:val="24"/>
          <w:szCs w:val="24"/>
        </w:rPr>
        <w:t>.</w:t>
      </w:r>
      <w:r w:rsidR="00F94785">
        <w:rPr>
          <w:rFonts w:ascii="Times New Roman" w:hAnsi="Times New Roman" w:cs="Times New Roman"/>
          <w:bCs/>
          <w:sz w:val="24"/>
          <w:szCs w:val="24"/>
        </w:rPr>
        <w:t xml:space="preserve"> Baysal ve arkadaşları</w:t>
      </w:r>
      <w:r w:rsidR="00A3575C">
        <w:rPr>
          <w:rFonts w:ascii="Times New Roman" w:hAnsi="Times New Roman" w:cs="Times New Roman"/>
          <w:bCs/>
          <w:sz w:val="24"/>
          <w:szCs w:val="24"/>
        </w:rPr>
        <w:t xml:space="preserve"> </w:t>
      </w:r>
      <w:r w:rsidR="001D6E6C">
        <w:rPr>
          <w:rFonts w:ascii="Times New Roman" w:hAnsi="Times New Roman" w:cs="Times New Roman"/>
          <w:bCs/>
          <w:sz w:val="24"/>
          <w:szCs w:val="24"/>
        </w:rPr>
        <w:fldChar w:fldCharType="begin"/>
      </w:r>
      <w:r w:rsidR="00A3575C">
        <w:rPr>
          <w:rFonts w:ascii="Times New Roman" w:hAnsi="Times New Roman" w:cs="Times New Roman"/>
          <w:bCs/>
          <w:sz w:val="24"/>
          <w:szCs w:val="24"/>
        </w:rPr>
        <w:instrText xml:space="preserve"> ADDIN EN.CITE &lt;EndNote&gt;&lt;Cite&gt;&lt;Author&gt;Baysal&lt;/Author&gt;&lt;Year&gt;2004&lt;/Year&gt;&lt;RecNum&gt;21&lt;/RecNum&gt;&lt;DisplayText&gt;(14)&lt;/DisplayText&gt;&lt;record&gt;&lt;rec-number&gt;21&lt;/rec-number&gt;&lt;foreign-keys&gt;&lt;key app="EN" db-id="f0rstepx6d00epe5w2fxtpxkd25paaprt22d"&gt;21&lt;/key&gt;&lt;/foreign-keys&gt;&lt;ref-type name="Journal Article"&gt;17&lt;/ref-type&gt;&lt;contributors&gt;&lt;authors&gt;&lt;author&gt;Baysal, Yunus Emre&lt;/author&gt;&lt;author&gt;Koyun, Mustafa&lt;/author&gt;&lt;author&gt;Akman, Sema&lt;/author&gt;&lt;author&gt;Güven, Ayfer Gür&lt;/author&gt;&lt;author&gt;Güntekin, Erol&lt;/author&gt;&lt;/authors&gt;&lt;/contributors&gt;&lt;titles&gt;&lt;title&gt;Çocuklarda ürolitiyazis: Antalya yöresinde 10 yıllık deneyim&lt;/title&gt;&lt;secondary-title&gt;Çocuk Sağlığı ve Hastalıkları Dergisi&lt;/secondary-title&gt;&lt;/titles&gt;&lt;periodical&gt;&lt;full-title&gt;Çocuk Sağlığı ve Hastalıkları Dergisi&lt;/full-title&gt;&lt;/periodical&gt;&lt;pages&gt;254-9&lt;/pages&gt;&lt;volume&gt;47&lt;/volume&gt;&lt;dates&gt;&lt;year&gt;2004&lt;/year&gt;&lt;/dates&gt;&lt;urls&gt;&lt;/urls&gt;&lt;/record&gt;&lt;/Cite&gt;&lt;/EndNote&gt;</w:instrText>
      </w:r>
      <w:r w:rsidR="001D6E6C">
        <w:rPr>
          <w:rFonts w:ascii="Times New Roman" w:hAnsi="Times New Roman" w:cs="Times New Roman"/>
          <w:bCs/>
          <w:sz w:val="24"/>
          <w:szCs w:val="24"/>
        </w:rPr>
        <w:fldChar w:fldCharType="separate"/>
      </w:r>
      <w:r w:rsidR="00A3575C">
        <w:rPr>
          <w:rFonts w:ascii="Times New Roman" w:hAnsi="Times New Roman" w:cs="Times New Roman"/>
          <w:bCs/>
          <w:noProof/>
          <w:sz w:val="24"/>
          <w:szCs w:val="24"/>
        </w:rPr>
        <w:t>(</w:t>
      </w:r>
      <w:hyperlink w:anchor="_ENREF_14" w:tooltip="Baysal, 2004 #21" w:history="1">
        <w:r w:rsidR="00506991">
          <w:rPr>
            <w:rFonts w:ascii="Times New Roman" w:hAnsi="Times New Roman" w:cs="Times New Roman"/>
            <w:bCs/>
            <w:noProof/>
            <w:sz w:val="24"/>
            <w:szCs w:val="24"/>
          </w:rPr>
          <w:t>14</w:t>
        </w:r>
      </w:hyperlink>
      <w:r w:rsidR="00A3575C">
        <w:rPr>
          <w:rFonts w:ascii="Times New Roman" w:hAnsi="Times New Roman" w:cs="Times New Roman"/>
          <w:bCs/>
          <w:noProof/>
          <w:sz w:val="24"/>
          <w:szCs w:val="24"/>
        </w:rPr>
        <w:t>)</w:t>
      </w:r>
      <w:r w:rsidR="001D6E6C">
        <w:rPr>
          <w:rFonts w:ascii="Times New Roman" w:hAnsi="Times New Roman" w:cs="Times New Roman"/>
          <w:bCs/>
          <w:sz w:val="24"/>
          <w:szCs w:val="24"/>
        </w:rPr>
        <w:fldChar w:fldCharType="end"/>
      </w:r>
      <w:r w:rsidR="00A3575C">
        <w:rPr>
          <w:rFonts w:ascii="Times New Roman" w:hAnsi="Times New Roman" w:cs="Times New Roman"/>
          <w:bCs/>
          <w:sz w:val="24"/>
          <w:szCs w:val="24"/>
        </w:rPr>
        <w:t>,</w:t>
      </w:r>
      <w:r w:rsidR="00F94785">
        <w:rPr>
          <w:rFonts w:ascii="Times New Roman" w:hAnsi="Times New Roman" w:cs="Times New Roman"/>
          <w:bCs/>
          <w:sz w:val="24"/>
          <w:szCs w:val="24"/>
        </w:rPr>
        <w:t xml:space="preserve"> 1993-2002 yılları arasındaki böbrek taşlı olguları geriye dönük incelemişler ve son 5 yılda ilk iki yaşta tanı alan hasta sayısının arttığı</w:t>
      </w:r>
      <w:r w:rsidR="009B55BA">
        <w:rPr>
          <w:rFonts w:ascii="Times New Roman" w:hAnsi="Times New Roman" w:cs="Times New Roman"/>
          <w:bCs/>
          <w:sz w:val="24"/>
          <w:szCs w:val="24"/>
        </w:rPr>
        <w:t>nı</w:t>
      </w:r>
      <w:r w:rsidR="00F94785">
        <w:rPr>
          <w:rFonts w:ascii="Times New Roman" w:hAnsi="Times New Roman" w:cs="Times New Roman"/>
          <w:bCs/>
          <w:sz w:val="24"/>
          <w:szCs w:val="24"/>
        </w:rPr>
        <w:t xml:space="preserve"> vurgulamışlardır. Yine 2010 yılında yayınlanan bir çalışmada 142 taş hastasının yaklaşık yarısının 2 yaş altında başvurduğu bildirilmiştir</w:t>
      </w:r>
      <w:r w:rsidR="00A3575C">
        <w:rPr>
          <w:rFonts w:ascii="Times New Roman" w:hAnsi="Times New Roman" w:cs="Times New Roman"/>
          <w:bCs/>
          <w:sz w:val="24"/>
          <w:szCs w:val="24"/>
        </w:rPr>
        <w:t xml:space="preserve"> </w:t>
      </w:r>
      <w:r w:rsidR="001D6E6C">
        <w:rPr>
          <w:rFonts w:ascii="Times New Roman" w:hAnsi="Times New Roman" w:cs="Times New Roman"/>
          <w:bCs/>
          <w:sz w:val="24"/>
          <w:szCs w:val="24"/>
        </w:rPr>
        <w:fldChar w:fldCharType="begin"/>
      </w:r>
      <w:r w:rsidR="00506991">
        <w:rPr>
          <w:rFonts w:ascii="Times New Roman" w:hAnsi="Times New Roman" w:cs="Times New Roman"/>
          <w:bCs/>
          <w:sz w:val="24"/>
          <w:szCs w:val="24"/>
        </w:rPr>
        <w:instrText xml:space="preserve"> ADDIN EN.CITE &lt;EndNote&gt;&lt;Cite&gt;&lt;Author&gt;Naseri&lt;/Author&gt;&lt;Year&gt;2010&lt;/Year&gt;&lt;RecNum&gt;17&lt;/RecNum&gt;&lt;DisplayText&gt;(17)&lt;/DisplayText&gt;&lt;record&gt;&lt;rec-number&gt;17&lt;/rec-number&gt;&lt;foreign-keys&gt;&lt;key app="EN" db-id="f0rstepx6d00epe5w2fxtpxkd25paaprt22d"&gt;17&lt;/key&gt;&lt;/foreign-keys&gt;&lt;ref-type name="Journal Article"&gt;17&lt;/ref-type&gt;&lt;contributors&gt;&lt;authors&gt;&lt;author&gt;Naseri, Mitra&lt;/author&gt;&lt;author&gt;VARASTEH, AAR&lt;/author&gt;&lt;author&gt;Alamdaran, Seied Ali&lt;/author&gt;&lt;/authors&gt;&lt;/contributors&gt;&lt;titles&gt;&lt;title&gt;Metabolic factors associated with urinary calculi in children&lt;/title&gt;&lt;/titles&gt;&lt;dates&gt;&lt;year&gt;2010&lt;/year&gt;&lt;/dates&gt;&lt;urls&gt;&lt;/urls&gt;&lt;/record&gt;&lt;/Cite&gt;&lt;/EndNote&gt;</w:instrText>
      </w:r>
      <w:r w:rsidR="001D6E6C">
        <w:rPr>
          <w:rFonts w:ascii="Times New Roman" w:hAnsi="Times New Roman" w:cs="Times New Roman"/>
          <w:bCs/>
          <w:sz w:val="24"/>
          <w:szCs w:val="24"/>
        </w:rPr>
        <w:fldChar w:fldCharType="separate"/>
      </w:r>
      <w:r w:rsidR="00506991">
        <w:rPr>
          <w:rFonts w:ascii="Times New Roman" w:hAnsi="Times New Roman" w:cs="Times New Roman"/>
          <w:bCs/>
          <w:noProof/>
          <w:sz w:val="24"/>
          <w:szCs w:val="24"/>
        </w:rPr>
        <w:t>(</w:t>
      </w:r>
      <w:hyperlink w:anchor="_ENREF_17" w:tooltip="Naseri, 2010 #17" w:history="1">
        <w:r w:rsidR="00506991">
          <w:rPr>
            <w:rFonts w:ascii="Times New Roman" w:hAnsi="Times New Roman" w:cs="Times New Roman"/>
            <w:bCs/>
            <w:noProof/>
            <w:sz w:val="24"/>
            <w:szCs w:val="24"/>
          </w:rPr>
          <w:t>17</w:t>
        </w:r>
      </w:hyperlink>
      <w:r w:rsidR="00506991">
        <w:rPr>
          <w:rFonts w:ascii="Times New Roman" w:hAnsi="Times New Roman" w:cs="Times New Roman"/>
          <w:bCs/>
          <w:noProof/>
          <w:sz w:val="24"/>
          <w:szCs w:val="24"/>
        </w:rPr>
        <w:t>)</w:t>
      </w:r>
      <w:r w:rsidR="001D6E6C">
        <w:rPr>
          <w:rFonts w:ascii="Times New Roman" w:hAnsi="Times New Roman" w:cs="Times New Roman"/>
          <w:bCs/>
          <w:sz w:val="24"/>
          <w:szCs w:val="24"/>
        </w:rPr>
        <w:fldChar w:fldCharType="end"/>
      </w:r>
      <w:r w:rsidR="00F94785">
        <w:rPr>
          <w:rFonts w:ascii="Times New Roman" w:hAnsi="Times New Roman" w:cs="Times New Roman"/>
          <w:bCs/>
          <w:sz w:val="24"/>
          <w:szCs w:val="24"/>
        </w:rPr>
        <w:t xml:space="preserve">. Bizim çalışmamızda ortanca başvuru yaşının 18 ay olduğu ve hastaların %54’ünün 2 yaş altında tanı aldığı görülmüştür. </w:t>
      </w:r>
      <w:r w:rsidR="003F4F89">
        <w:rPr>
          <w:rFonts w:ascii="Times New Roman" w:hAnsi="Times New Roman" w:cs="Times New Roman"/>
          <w:bCs/>
          <w:sz w:val="24"/>
          <w:szCs w:val="24"/>
        </w:rPr>
        <w:t>T</w:t>
      </w:r>
      <w:r w:rsidR="00F94785">
        <w:rPr>
          <w:rFonts w:ascii="Times New Roman" w:hAnsi="Times New Roman" w:cs="Times New Roman"/>
          <w:bCs/>
          <w:sz w:val="24"/>
          <w:szCs w:val="24"/>
        </w:rPr>
        <w:t xml:space="preserve">anı yaşının bu denli küçük olmasının sağlık </w:t>
      </w:r>
      <w:r w:rsidR="00A3575C">
        <w:rPr>
          <w:rFonts w:ascii="Times New Roman" w:hAnsi="Times New Roman" w:cs="Times New Roman"/>
          <w:bCs/>
          <w:sz w:val="24"/>
          <w:szCs w:val="24"/>
        </w:rPr>
        <w:t xml:space="preserve">merkezine kolay ulaşılmasına, farkındalığın yüksekliğine ve </w:t>
      </w:r>
      <w:r w:rsidR="00F94785">
        <w:rPr>
          <w:rFonts w:ascii="Times New Roman" w:hAnsi="Times New Roman" w:cs="Times New Roman"/>
          <w:bCs/>
          <w:sz w:val="24"/>
          <w:szCs w:val="24"/>
        </w:rPr>
        <w:t>tanısal incelemelerin daha yaygın olarak kullanıl</w:t>
      </w:r>
      <w:r w:rsidR="00A3575C">
        <w:rPr>
          <w:rFonts w:ascii="Times New Roman" w:hAnsi="Times New Roman" w:cs="Times New Roman"/>
          <w:bCs/>
          <w:sz w:val="24"/>
          <w:szCs w:val="24"/>
        </w:rPr>
        <w:t>abilmesine</w:t>
      </w:r>
      <w:r w:rsidR="00F94785">
        <w:rPr>
          <w:rFonts w:ascii="Times New Roman" w:hAnsi="Times New Roman" w:cs="Times New Roman"/>
          <w:bCs/>
          <w:sz w:val="24"/>
          <w:szCs w:val="24"/>
        </w:rPr>
        <w:t xml:space="preserve"> </w:t>
      </w:r>
      <w:r w:rsidR="004577DF">
        <w:rPr>
          <w:rFonts w:ascii="Times New Roman" w:hAnsi="Times New Roman" w:cs="Times New Roman"/>
          <w:bCs/>
          <w:sz w:val="24"/>
          <w:szCs w:val="24"/>
        </w:rPr>
        <w:t xml:space="preserve">bağlı olabileceği düşünülmüştür. </w:t>
      </w:r>
      <w:r w:rsidR="00DB052F">
        <w:rPr>
          <w:rFonts w:ascii="Times New Roman" w:hAnsi="Times New Roman" w:cs="Times New Roman"/>
          <w:bCs/>
          <w:sz w:val="24"/>
          <w:szCs w:val="24"/>
        </w:rPr>
        <w:t xml:space="preserve">Küçük çocuklarda böbrek taşına özgül olmayan klinik bulguların daha sık </w:t>
      </w:r>
      <w:r w:rsidR="00AD663A">
        <w:rPr>
          <w:rFonts w:ascii="Times New Roman" w:hAnsi="Times New Roman" w:cs="Times New Roman"/>
          <w:bCs/>
          <w:sz w:val="24"/>
          <w:szCs w:val="24"/>
        </w:rPr>
        <w:t>görülmesi</w:t>
      </w:r>
      <w:r w:rsidR="00EB3760">
        <w:rPr>
          <w:rFonts w:ascii="Times New Roman" w:hAnsi="Times New Roman" w:cs="Times New Roman"/>
          <w:bCs/>
          <w:sz w:val="24"/>
          <w:szCs w:val="24"/>
        </w:rPr>
        <w:t xml:space="preserve"> ve</w:t>
      </w:r>
      <w:r w:rsidR="004577DF">
        <w:rPr>
          <w:rFonts w:ascii="Times New Roman" w:hAnsi="Times New Roman" w:cs="Times New Roman"/>
          <w:bCs/>
          <w:sz w:val="24"/>
          <w:szCs w:val="24"/>
        </w:rPr>
        <w:t xml:space="preserve"> </w:t>
      </w:r>
      <w:r w:rsidR="00DB052F">
        <w:rPr>
          <w:rFonts w:ascii="Times New Roman" w:hAnsi="Times New Roman" w:cs="Times New Roman"/>
          <w:bCs/>
          <w:sz w:val="24"/>
          <w:szCs w:val="24"/>
        </w:rPr>
        <w:t>rastlantısal olarak</w:t>
      </w:r>
      <w:r w:rsidR="004B6BBA">
        <w:rPr>
          <w:rFonts w:ascii="Times New Roman" w:hAnsi="Times New Roman" w:cs="Times New Roman"/>
          <w:bCs/>
          <w:sz w:val="24"/>
          <w:szCs w:val="24"/>
        </w:rPr>
        <w:t xml:space="preserve"> tanı konan hastaların neredeyse tamamının 2 yaş altında olması,</w:t>
      </w:r>
      <w:r w:rsidR="00DB052F">
        <w:rPr>
          <w:rFonts w:ascii="Times New Roman" w:hAnsi="Times New Roman" w:cs="Times New Roman"/>
          <w:bCs/>
          <w:sz w:val="24"/>
          <w:szCs w:val="24"/>
        </w:rPr>
        <w:t xml:space="preserve"> bu yaş grubunda pek çok taş hastasının tanı alamadığını düşündürmektedir. </w:t>
      </w:r>
      <w:r w:rsidR="004577DF">
        <w:rPr>
          <w:rFonts w:ascii="Times New Roman" w:hAnsi="Times New Roman" w:cs="Times New Roman"/>
          <w:bCs/>
          <w:sz w:val="24"/>
          <w:szCs w:val="24"/>
        </w:rPr>
        <w:t xml:space="preserve"> </w:t>
      </w:r>
    </w:p>
    <w:p w:rsidR="009E046C" w:rsidRDefault="004B6BBA" w:rsidP="00657979">
      <w:pPr>
        <w:spacing w:beforeAutospacing="1" w:after="0" w:afterAutospacing="1" w:line="240" w:lineRule="auto"/>
        <w:rPr>
          <w:rFonts w:ascii="Times New Roman" w:hAnsi="Times New Roman" w:cs="Times New Roman"/>
          <w:bCs/>
          <w:sz w:val="24"/>
          <w:szCs w:val="24"/>
        </w:rPr>
      </w:pPr>
      <w:r>
        <w:rPr>
          <w:rFonts w:ascii="Times New Roman" w:hAnsi="Times New Roman" w:cs="Times New Roman"/>
          <w:bCs/>
          <w:sz w:val="24"/>
          <w:szCs w:val="24"/>
        </w:rPr>
        <w:lastRenderedPageBreak/>
        <w:t>İ</w:t>
      </w:r>
      <w:r w:rsidR="00C55152" w:rsidRPr="00C55152">
        <w:rPr>
          <w:rFonts w:ascii="Times New Roman" w:hAnsi="Times New Roman" w:cs="Times New Roman"/>
          <w:bCs/>
          <w:sz w:val="24"/>
          <w:szCs w:val="24"/>
        </w:rPr>
        <w:t>drarda kalsiyum, oksalat, ürik asit gibi maddelerin miktarının artması veya sitrat gibi inhibitör maddelerin azalması taş oluşumuna neden olmaktadır.</w:t>
      </w:r>
      <w:r w:rsidR="00B84DE3">
        <w:rPr>
          <w:rFonts w:ascii="Times New Roman" w:hAnsi="Times New Roman" w:cs="Times New Roman"/>
          <w:bCs/>
          <w:sz w:val="24"/>
          <w:szCs w:val="24"/>
        </w:rPr>
        <w:t xml:space="preserve"> </w:t>
      </w:r>
      <w:r w:rsidR="00B84DE3" w:rsidRPr="009572B8">
        <w:rPr>
          <w:rFonts w:ascii="Times New Roman" w:hAnsi="Times New Roman" w:cs="Times New Roman"/>
          <w:bCs/>
          <w:sz w:val="24"/>
          <w:szCs w:val="24"/>
        </w:rPr>
        <w:t>Taş</w:t>
      </w:r>
      <w:r w:rsidR="009B55BA">
        <w:rPr>
          <w:rFonts w:ascii="Times New Roman" w:hAnsi="Times New Roman" w:cs="Times New Roman"/>
          <w:bCs/>
          <w:sz w:val="24"/>
          <w:szCs w:val="24"/>
        </w:rPr>
        <w:t xml:space="preserve">ı olan </w:t>
      </w:r>
      <w:r w:rsidR="00B84DE3" w:rsidRPr="009572B8">
        <w:rPr>
          <w:rFonts w:ascii="Times New Roman" w:hAnsi="Times New Roman" w:cs="Times New Roman"/>
          <w:bCs/>
          <w:sz w:val="24"/>
          <w:szCs w:val="24"/>
        </w:rPr>
        <w:t>çocuklarda altta yatan metabolik anormallik saptanma sıklığı</w:t>
      </w:r>
      <w:r w:rsidR="004D7F7A" w:rsidRPr="009572B8">
        <w:rPr>
          <w:rFonts w:ascii="Times New Roman" w:hAnsi="Times New Roman" w:cs="Times New Roman"/>
          <w:bCs/>
          <w:sz w:val="24"/>
          <w:szCs w:val="24"/>
        </w:rPr>
        <w:t xml:space="preserve"> farklılık göstermektedir</w:t>
      </w:r>
      <w:r w:rsidR="009522CE" w:rsidRPr="009572B8">
        <w:rPr>
          <w:rFonts w:ascii="Times New Roman" w:hAnsi="Times New Roman" w:cs="Times New Roman"/>
          <w:bCs/>
          <w:sz w:val="24"/>
          <w:szCs w:val="24"/>
        </w:rPr>
        <w:t xml:space="preserve"> </w:t>
      </w:r>
      <w:r w:rsidR="001D6E6C" w:rsidRPr="009572B8">
        <w:rPr>
          <w:rFonts w:ascii="Times New Roman" w:hAnsi="Times New Roman" w:cs="Times New Roman"/>
          <w:bCs/>
          <w:sz w:val="24"/>
          <w:szCs w:val="24"/>
        </w:rPr>
        <w:fldChar w:fldCharType="begin">
          <w:fldData xml:space="preserve">PEVuZE5vdGU+PENpdGU+PEF1dGhvcj5BY2FyPC9BdXRob3I+PFllYXI+MjAwODwvWWVhcj48UmVj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==
</w:fldData>
        </w:fldChar>
      </w:r>
      <w:r w:rsidR="00506991">
        <w:rPr>
          <w:rFonts w:ascii="Times New Roman" w:hAnsi="Times New Roman" w:cs="Times New Roman"/>
          <w:bCs/>
          <w:sz w:val="24"/>
          <w:szCs w:val="24"/>
        </w:rPr>
        <w:instrText xml:space="preserve"> ADDIN EN.CITE </w:instrText>
      </w:r>
      <w:r w:rsidR="001D6E6C">
        <w:rPr>
          <w:rFonts w:ascii="Times New Roman" w:hAnsi="Times New Roman" w:cs="Times New Roman"/>
          <w:bCs/>
          <w:sz w:val="24"/>
          <w:szCs w:val="24"/>
        </w:rPr>
        <w:fldChar w:fldCharType="begin">
          <w:fldData xml:space="preserve">PEVuZE5vdGU+PENpdGU+PEF1dGhvcj5BY2FyPC9BdXRob3I+PFllYXI+MjAwODwvWWVhcj48UmVj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==
</w:fldData>
        </w:fldChar>
      </w:r>
      <w:r w:rsidR="00506991">
        <w:rPr>
          <w:rFonts w:ascii="Times New Roman" w:hAnsi="Times New Roman" w:cs="Times New Roman"/>
          <w:bCs/>
          <w:sz w:val="24"/>
          <w:szCs w:val="24"/>
        </w:rPr>
        <w:instrText xml:space="preserve"> ADDIN EN.CITE.DATA </w:instrText>
      </w:r>
      <w:r w:rsidR="001D6E6C">
        <w:rPr>
          <w:rFonts w:ascii="Times New Roman" w:hAnsi="Times New Roman" w:cs="Times New Roman"/>
          <w:bCs/>
          <w:sz w:val="24"/>
          <w:szCs w:val="24"/>
        </w:rPr>
      </w:r>
      <w:r w:rsidR="001D6E6C">
        <w:rPr>
          <w:rFonts w:ascii="Times New Roman" w:hAnsi="Times New Roman" w:cs="Times New Roman"/>
          <w:bCs/>
          <w:sz w:val="24"/>
          <w:szCs w:val="24"/>
        </w:rPr>
        <w:fldChar w:fldCharType="end"/>
      </w:r>
      <w:r w:rsidR="001D6E6C" w:rsidRPr="009572B8">
        <w:rPr>
          <w:rFonts w:ascii="Times New Roman" w:hAnsi="Times New Roman" w:cs="Times New Roman"/>
          <w:bCs/>
          <w:sz w:val="24"/>
          <w:szCs w:val="24"/>
        </w:rPr>
      </w:r>
      <w:r w:rsidR="001D6E6C" w:rsidRPr="009572B8">
        <w:rPr>
          <w:rFonts w:ascii="Times New Roman" w:hAnsi="Times New Roman" w:cs="Times New Roman"/>
          <w:bCs/>
          <w:sz w:val="24"/>
          <w:szCs w:val="24"/>
        </w:rPr>
        <w:fldChar w:fldCharType="separate"/>
      </w:r>
      <w:r w:rsidR="00506991">
        <w:rPr>
          <w:rFonts w:ascii="Times New Roman" w:hAnsi="Times New Roman" w:cs="Times New Roman"/>
          <w:bCs/>
          <w:sz w:val="24"/>
          <w:szCs w:val="24"/>
        </w:rPr>
        <w:t>(</w:t>
      </w:r>
      <w:hyperlink w:anchor="_ENREF_3" w:tooltip="Acar, 2008 #14" w:history="1">
        <w:r w:rsidR="00506991">
          <w:rPr>
            <w:rFonts w:ascii="Times New Roman" w:hAnsi="Times New Roman" w:cs="Times New Roman"/>
            <w:bCs/>
            <w:sz w:val="24"/>
            <w:szCs w:val="24"/>
          </w:rPr>
          <w:t>3</w:t>
        </w:r>
      </w:hyperlink>
      <w:r w:rsidR="00506991">
        <w:rPr>
          <w:rFonts w:ascii="Times New Roman" w:hAnsi="Times New Roman" w:cs="Times New Roman"/>
          <w:bCs/>
          <w:sz w:val="24"/>
          <w:szCs w:val="24"/>
        </w:rPr>
        <w:t xml:space="preserve">, </w:t>
      </w:r>
      <w:hyperlink w:anchor="_ENREF_16" w:tooltip="Sas, 2016 #23" w:history="1">
        <w:r w:rsidR="00506991">
          <w:rPr>
            <w:rFonts w:ascii="Times New Roman" w:hAnsi="Times New Roman" w:cs="Times New Roman"/>
            <w:bCs/>
            <w:sz w:val="24"/>
            <w:szCs w:val="24"/>
          </w:rPr>
          <w:t>16</w:t>
        </w:r>
      </w:hyperlink>
      <w:r w:rsidR="00506991">
        <w:rPr>
          <w:rFonts w:ascii="Times New Roman" w:hAnsi="Times New Roman" w:cs="Times New Roman"/>
          <w:bCs/>
          <w:sz w:val="24"/>
          <w:szCs w:val="24"/>
        </w:rPr>
        <w:t xml:space="preserve">, </w:t>
      </w:r>
      <w:hyperlink w:anchor="_ENREF_17" w:tooltip="Naseri, 2010 #17" w:history="1">
        <w:r w:rsidR="00506991">
          <w:rPr>
            <w:rFonts w:ascii="Times New Roman" w:hAnsi="Times New Roman" w:cs="Times New Roman"/>
            <w:bCs/>
            <w:sz w:val="24"/>
            <w:szCs w:val="24"/>
          </w:rPr>
          <w:t>17</w:t>
        </w:r>
      </w:hyperlink>
      <w:r w:rsidR="00506991">
        <w:rPr>
          <w:rFonts w:ascii="Times New Roman" w:hAnsi="Times New Roman" w:cs="Times New Roman"/>
          <w:bCs/>
          <w:sz w:val="24"/>
          <w:szCs w:val="24"/>
        </w:rPr>
        <w:t xml:space="preserve">, </w:t>
      </w:r>
      <w:hyperlink w:anchor="_ENREF_20" w:tooltip="Sepahi, 2010 #24" w:history="1">
        <w:r w:rsidR="00506991">
          <w:rPr>
            <w:rFonts w:ascii="Times New Roman" w:hAnsi="Times New Roman" w:cs="Times New Roman"/>
            <w:bCs/>
            <w:sz w:val="24"/>
            <w:szCs w:val="24"/>
          </w:rPr>
          <w:t>20</w:t>
        </w:r>
      </w:hyperlink>
      <w:r w:rsidR="00506991">
        <w:rPr>
          <w:rFonts w:ascii="Times New Roman" w:hAnsi="Times New Roman" w:cs="Times New Roman"/>
          <w:bCs/>
          <w:sz w:val="24"/>
          <w:szCs w:val="24"/>
        </w:rPr>
        <w:t>)</w:t>
      </w:r>
      <w:r w:rsidR="001D6E6C" w:rsidRPr="009572B8">
        <w:rPr>
          <w:rFonts w:ascii="Times New Roman" w:hAnsi="Times New Roman" w:cs="Times New Roman"/>
          <w:bCs/>
          <w:sz w:val="24"/>
          <w:szCs w:val="24"/>
        </w:rPr>
        <w:fldChar w:fldCharType="end"/>
      </w:r>
      <w:r w:rsidR="009522CE" w:rsidRPr="009572B8">
        <w:rPr>
          <w:rFonts w:ascii="Times New Roman" w:hAnsi="Times New Roman" w:cs="Times New Roman"/>
          <w:bCs/>
          <w:sz w:val="24"/>
          <w:szCs w:val="24"/>
        </w:rPr>
        <w:t xml:space="preserve"> </w:t>
      </w:r>
      <w:r w:rsidR="004D7F7A" w:rsidRPr="009572B8">
        <w:rPr>
          <w:rFonts w:ascii="Times New Roman" w:hAnsi="Times New Roman" w:cs="Times New Roman"/>
          <w:bCs/>
          <w:sz w:val="24"/>
          <w:szCs w:val="24"/>
        </w:rPr>
        <w:t>. Naseri ve arkadaş</w:t>
      </w:r>
      <w:r w:rsidR="009522CE" w:rsidRPr="009572B8">
        <w:rPr>
          <w:rFonts w:ascii="Times New Roman" w:hAnsi="Times New Roman" w:cs="Times New Roman"/>
          <w:bCs/>
          <w:sz w:val="24"/>
          <w:szCs w:val="24"/>
        </w:rPr>
        <w:t xml:space="preserve">larının </w:t>
      </w:r>
      <w:r w:rsidR="001D6E6C" w:rsidRPr="009572B8">
        <w:rPr>
          <w:rFonts w:ascii="Times New Roman" w:hAnsi="Times New Roman" w:cs="Times New Roman"/>
          <w:bCs/>
          <w:sz w:val="24"/>
          <w:szCs w:val="24"/>
        </w:rPr>
        <w:fldChar w:fldCharType="begin"/>
      </w:r>
      <w:r w:rsidR="00506991">
        <w:rPr>
          <w:rFonts w:ascii="Times New Roman" w:hAnsi="Times New Roman" w:cs="Times New Roman"/>
          <w:bCs/>
          <w:sz w:val="24"/>
          <w:szCs w:val="24"/>
        </w:rPr>
        <w:instrText xml:space="preserve"> ADDIN EN.CITE &lt;EndNote&gt;&lt;Cite&gt;&lt;Author&gt;Naseri&lt;/Author&gt;&lt;Year&gt;2010&lt;/Year&gt;&lt;RecNum&gt;17&lt;/RecNum&gt;&lt;DisplayText&gt;(17)&lt;/DisplayText&gt;&lt;record&gt;&lt;rec-number&gt;17&lt;/rec-number&gt;&lt;foreign-keys&gt;&lt;key app="EN" db-id="f0rstepx6d00epe5w2fxtpxkd25paaprt22d"&gt;17&lt;/key&gt;&lt;/foreign-keys&gt;&lt;ref-type name="Journal Article"&gt;17&lt;/ref-type&gt;&lt;contributors&gt;&lt;authors&gt;&lt;author&gt;Naseri, Mitra&lt;/author&gt;&lt;author&gt;VARASTEH, AAR&lt;/author&gt;&lt;author&gt;Alamdaran, Seied Ali&lt;/author&gt;&lt;/authors&gt;&lt;/contributors&gt;&lt;titles&gt;&lt;title&gt;Metabolic factors associated with urinary calculi in children&lt;/title&gt;&lt;/titles&gt;&lt;dates&gt;&lt;year&gt;2010&lt;/year&gt;&lt;/dates&gt;&lt;urls&gt;&lt;/urls&gt;&lt;/record&gt;&lt;/Cite&gt;&lt;/EndNote&gt;</w:instrText>
      </w:r>
      <w:r w:rsidR="001D6E6C" w:rsidRPr="009572B8">
        <w:rPr>
          <w:rFonts w:ascii="Times New Roman" w:hAnsi="Times New Roman" w:cs="Times New Roman"/>
          <w:bCs/>
          <w:sz w:val="24"/>
          <w:szCs w:val="24"/>
        </w:rPr>
        <w:fldChar w:fldCharType="separate"/>
      </w:r>
      <w:r w:rsidR="00506991">
        <w:rPr>
          <w:rFonts w:ascii="Times New Roman" w:hAnsi="Times New Roman" w:cs="Times New Roman"/>
          <w:bCs/>
          <w:sz w:val="24"/>
          <w:szCs w:val="24"/>
        </w:rPr>
        <w:t>(</w:t>
      </w:r>
      <w:hyperlink w:anchor="_ENREF_17" w:tooltip="Naseri, 2010 #17" w:history="1">
        <w:r w:rsidR="00506991">
          <w:rPr>
            <w:rFonts w:ascii="Times New Roman" w:hAnsi="Times New Roman" w:cs="Times New Roman"/>
            <w:bCs/>
            <w:sz w:val="24"/>
            <w:szCs w:val="24"/>
          </w:rPr>
          <w:t>17</w:t>
        </w:r>
      </w:hyperlink>
      <w:r w:rsidR="00506991">
        <w:rPr>
          <w:rFonts w:ascii="Times New Roman" w:hAnsi="Times New Roman" w:cs="Times New Roman"/>
          <w:bCs/>
          <w:sz w:val="24"/>
          <w:szCs w:val="24"/>
        </w:rPr>
        <w:t>)</w:t>
      </w:r>
      <w:r w:rsidR="001D6E6C" w:rsidRPr="009572B8">
        <w:rPr>
          <w:rFonts w:ascii="Times New Roman" w:hAnsi="Times New Roman" w:cs="Times New Roman"/>
          <w:bCs/>
          <w:sz w:val="24"/>
          <w:szCs w:val="24"/>
        </w:rPr>
        <w:fldChar w:fldCharType="end"/>
      </w:r>
      <w:r w:rsidR="009522CE" w:rsidRPr="009572B8">
        <w:rPr>
          <w:rFonts w:ascii="Times New Roman" w:hAnsi="Times New Roman" w:cs="Times New Roman"/>
          <w:bCs/>
          <w:sz w:val="24"/>
          <w:szCs w:val="24"/>
        </w:rPr>
        <w:t xml:space="preserve"> </w:t>
      </w:r>
      <w:r w:rsidR="00EF73D7" w:rsidRPr="009572B8">
        <w:rPr>
          <w:rFonts w:ascii="Times New Roman" w:hAnsi="Times New Roman" w:cs="Times New Roman"/>
          <w:bCs/>
          <w:sz w:val="24"/>
          <w:szCs w:val="24"/>
        </w:rPr>
        <w:t xml:space="preserve"> 142 taşlı çocuğu incelediği </w:t>
      </w:r>
      <w:r w:rsidR="00D96C99" w:rsidRPr="009572B8">
        <w:rPr>
          <w:rFonts w:ascii="Times New Roman" w:hAnsi="Times New Roman" w:cs="Times New Roman"/>
          <w:bCs/>
          <w:sz w:val="24"/>
          <w:szCs w:val="24"/>
        </w:rPr>
        <w:t>çalışmasında hastaların</w:t>
      </w:r>
      <w:r w:rsidR="00EF73D7" w:rsidRPr="009572B8">
        <w:rPr>
          <w:rFonts w:ascii="Times New Roman" w:hAnsi="Times New Roman" w:cs="Times New Roman"/>
          <w:bCs/>
          <w:sz w:val="24"/>
          <w:szCs w:val="24"/>
        </w:rPr>
        <w:t xml:space="preserve"> </w:t>
      </w:r>
      <w:r w:rsidR="004D7F7A" w:rsidRPr="009572B8">
        <w:rPr>
          <w:rFonts w:ascii="Times New Roman" w:hAnsi="Times New Roman" w:cs="Times New Roman"/>
          <w:bCs/>
          <w:sz w:val="24"/>
          <w:szCs w:val="24"/>
        </w:rPr>
        <w:t>%42,7</w:t>
      </w:r>
      <w:r w:rsidR="00EF73D7" w:rsidRPr="009572B8">
        <w:rPr>
          <w:rFonts w:ascii="Times New Roman" w:hAnsi="Times New Roman" w:cs="Times New Roman"/>
          <w:bCs/>
          <w:sz w:val="24"/>
          <w:szCs w:val="24"/>
        </w:rPr>
        <w:t>’sinde metabolik anormallik saptanmış, başka bir çalışmada</w:t>
      </w:r>
      <w:r w:rsidRPr="009572B8">
        <w:rPr>
          <w:rFonts w:ascii="Times New Roman" w:hAnsi="Times New Roman" w:cs="Times New Roman"/>
          <w:bCs/>
          <w:sz w:val="24"/>
          <w:szCs w:val="24"/>
        </w:rPr>
        <w:t xml:space="preserve"> ise</w:t>
      </w:r>
      <w:r w:rsidR="00EF73D7" w:rsidRPr="009572B8">
        <w:rPr>
          <w:rFonts w:ascii="Times New Roman" w:hAnsi="Times New Roman" w:cs="Times New Roman"/>
          <w:bCs/>
          <w:sz w:val="24"/>
          <w:szCs w:val="24"/>
        </w:rPr>
        <w:t xml:space="preserve"> bu sıklığın</w:t>
      </w:r>
      <w:r w:rsidR="004D7F7A" w:rsidRPr="009572B8">
        <w:rPr>
          <w:rFonts w:ascii="Times New Roman" w:hAnsi="Times New Roman" w:cs="Times New Roman"/>
          <w:bCs/>
          <w:sz w:val="24"/>
          <w:szCs w:val="24"/>
        </w:rPr>
        <w:t xml:space="preserve"> %92,8</w:t>
      </w:r>
      <w:r w:rsidR="00EF73D7" w:rsidRPr="009572B8">
        <w:rPr>
          <w:rFonts w:ascii="Times New Roman" w:hAnsi="Times New Roman" w:cs="Times New Roman"/>
          <w:bCs/>
          <w:sz w:val="24"/>
          <w:szCs w:val="24"/>
        </w:rPr>
        <w:t>’</w:t>
      </w:r>
      <w:r w:rsidR="00D96C99" w:rsidRPr="009572B8">
        <w:rPr>
          <w:rFonts w:ascii="Times New Roman" w:hAnsi="Times New Roman" w:cs="Times New Roman"/>
          <w:bCs/>
          <w:sz w:val="24"/>
          <w:szCs w:val="24"/>
        </w:rPr>
        <w:t>e kadar ulaştığı görülmüştür</w:t>
      </w:r>
      <w:r w:rsidR="009522CE" w:rsidRPr="009572B8">
        <w:rPr>
          <w:rFonts w:ascii="Times New Roman" w:hAnsi="Times New Roman" w:cs="Times New Roman"/>
          <w:bCs/>
          <w:sz w:val="24"/>
          <w:szCs w:val="24"/>
        </w:rPr>
        <w:t xml:space="preserve"> </w:t>
      </w:r>
      <w:r w:rsidR="001D6E6C" w:rsidRPr="009572B8">
        <w:rPr>
          <w:rFonts w:ascii="Times New Roman" w:hAnsi="Times New Roman" w:cs="Times New Roman"/>
          <w:bCs/>
          <w:sz w:val="24"/>
          <w:szCs w:val="24"/>
        </w:rPr>
        <w:fldChar w:fldCharType="begin"/>
      </w:r>
      <w:r w:rsidR="00506991">
        <w:rPr>
          <w:rFonts w:ascii="Times New Roman" w:hAnsi="Times New Roman" w:cs="Times New Roman"/>
          <w:bCs/>
          <w:sz w:val="24"/>
          <w:szCs w:val="24"/>
        </w:rPr>
        <w:instrText xml:space="preserve"> ADDIN EN.CITE &lt;EndNote&gt;&lt;Cite&gt;&lt;Author&gt;Sepahi&lt;/Author&gt;&lt;Year&gt;2010&lt;/Year&gt;&lt;RecNum&gt;24&lt;/RecNum&gt;&lt;DisplayText&gt;(20)&lt;/DisplayText&gt;&lt;record&gt;&lt;rec-number&gt;24&lt;/rec-number&gt;&lt;foreign-keys&gt;&lt;key app="EN" db-id="f0rstepx6d00epe5w2fxtpxkd25paaprt22d"&gt;24&lt;/key&gt;&lt;/foreign-keys&gt;&lt;ref-type name="Journal Article"&gt;17&lt;/ref-type&gt;&lt;contributors&gt;&lt;authors&gt;&lt;author&gt;Sepahi, Mohsen Akhavan&lt;/author&gt;&lt;author&gt;Heidari, Akram&lt;/author&gt;&lt;author&gt;Shajari, Ahmad&lt;/author&gt;&lt;/authors&gt;&lt;/contributors&gt;&lt;titles&gt;&lt;title&gt;Clinical manifestations and etiology of renal stones in children less than 14 years age&lt;/title&gt;&lt;secondary-title&gt;Saudi Journal of Kidney Diseases and Transplantation&lt;/secondary-title&gt;&lt;/titles&gt;&lt;periodical&gt;&lt;full-title&gt;Saudi Journal of Kidney Diseases and Transplantation&lt;/full-title&gt;&lt;/periodical&gt;&lt;pages&gt;181&lt;/pages&gt;&lt;volume&gt;21&lt;/volume&gt;&lt;number&gt;1&lt;/number&gt;&lt;dates&gt;&lt;year&gt;2010&lt;/year&gt;&lt;/dates&gt;&lt;isbn&gt;1319-2442&lt;/isbn&gt;&lt;urls&gt;&lt;/urls&gt;&lt;/record&gt;&lt;/Cite&gt;&lt;/EndNote&gt;</w:instrText>
      </w:r>
      <w:r w:rsidR="001D6E6C" w:rsidRPr="009572B8">
        <w:rPr>
          <w:rFonts w:ascii="Times New Roman" w:hAnsi="Times New Roman" w:cs="Times New Roman"/>
          <w:bCs/>
          <w:sz w:val="24"/>
          <w:szCs w:val="24"/>
        </w:rPr>
        <w:fldChar w:fldCharType="separate"/>
      </w:r>
      <w:r w:rsidR="00506991">
        <w:rPr>
          <w:rFonts w:ascii="Times New Roman" w:hAnsi="Times New Roman" w:cs="Times New Roman"/>
          <w:bCs/>
          <w:sz w:val="24"/>
          <w:szCs w:val="24"/>
        </w:rPr>
        <w:t>(</w:t>
      </w:r>
      <w:hyperlink w:anchor="_ENREF_20" w:tooltip="Sepahi, 2010 #24" w:history="1">
        <w:r w:rsidR="00506991">
          <w:rPr>
            <w:rFonts w:ascii="Times New Roman" w:hAnsi="Times New Roman" w:cs="Times New Roman"/>
            <w:bCs/>
            <w:sz w:val="24"/>
            <w:szCs w:val="24"/>
          </w:rPr>
          <w:t>20</w:t>
        </w:r>
      </w:hyperlink>
      <w:r w:rsidR="00506991">
        <w:rPr>
          <w:rFonts w:ascii="Times New Roman" w:hAnsi="Times New Roman" w:cs="Times New Roman"/>
          <w:bCs/>
          <w:sz w:val="24"/>
          <w:szCs w:val="24"/>
        </w:rPr>
        <w:t>)</w:t>
      </w:r>
      <w:r w:rsidR="001D6E6C" w:rsidRPr="009572B8">
        <w:rPr>
          <w:rFonts w:ascii="Times New Roman" w:hAnsi="Times New Roman" w:cs="Times New Roman"/>
          <w:bCs/>
          <w:sz w:val="24"/>
          <w:szCs w:val="24"/>
        </w:rPr>
        <w:fldChar w:fldCharType="end"/>
      </w:r>
      <w:r w:rsidR="004D7F7A" w:rsidRPr="009572B8">
        <w:rPr>
          <w:rFonts w:ascii="Times New Roman" w:hAnsi="Times New Roman" w:cs="Times New Roman"/>
          <w:bCs/>
          <w:sz w:val="24"/>
          <w:szCs w:val="24"/>
        </w:rPr>
        <w:t>.</w:t>
      </w:r>
      <w:r w:rsidR="004D7F7A" w:rsidRPr="009E0F45">
        <w:rPr>
          <w:rFonts w:ascii="Times New Roman" w:hAnsi="Times New Roman" w:cs="Times New Roman"/>
          <w:bCs/>
          <w:sz w:val="24"/>
          <w:szCs w:val="24"/>
        </w:rPr>
        <w:t xml:space="preserve"> </w:t>
      </w:r>
      <w:r w:rsidR="00AC784F">
        <w:rPr>
          <w:rFonts w:ascii="Times New Roman" w:hAnsi="Times New Roman" w:cs="Times New Roman"/>
          <w:bCs/>
          <w:sz w:val="24"/>
          <w:szCs w:val="24"/>
        </w:rPr>
        <w:t>İ</w:t>
      </w:r>
      <w:r w:rsidR="00C55152">
        <w:rPr>
          <w:rFonts w:ascii="Times New Roman" w:hAnsi="Times New Roman" w:cs="Times New Roman"/>
          <w:bCs/>
          <w:sz w:val="24"/>
          <w:szCs w:val="24"/>
        </w:rPr>
        <w:t>diyopatik hiperkalsiüri</w:t>
      </w:r>
      <w:r w:rsidR="00E85BCF">
        <w:rPr>
          <w:rFonts w:ascii="Times New Roman" w:hAnsi="Times New Roman" w:cs="Times New Roman"/>
          <w:bCs/>
          <w:sz w:val="24"/>
          <w:szCs w:val="24"/>
        </w:rPr>
        <w:t xml:space="preserve">, </w:t>
      </w:r>
      <w:r w:rsidR="00AC784F">
        <w:rPr>
          <w:rFonts w:ascii="Times New Roman" w:hAnsi="Times New Roman" w:cs="Times New Roman"/>
          <w:bCs/>
          <w:sz w:val="24"/>
          <w:szCs w:val="24"/>
        </w:rPr>
        <w:t xml:space="preserve">uzun yıllardır </w:t>
      </w:r>
      <w:r w:rsidR="00E85BCF">
        <w:rPr>
          <w:rFonts w:ascii="Times New Roman" w:hAnsi="Times New Roman" w:cs="Times New Roman"/>
          <w:bCs/>
          <w:sz w:val="24"/>
          <w:szCs w:val="24"/>
        </w:rPr>
        <w:t xml:space="preserve">böbrek taşı patogenezinde </w:t>
      </w:r>
      <w:r w:rsidR="00C55152">
        <w:rPr>
          <w:rFonts w:ascii="Times New Roman" w:hAnsi="Times New Roman" w:cs="Times New Roman"/>
          <w:bCs/>
          <w:sz w:val="24"/>
          <w:szCs w:val="24"/>
        </w:rPr>
        <w:t>en</w:t>
      </w:r>
      <w:r w:rsidR="00AC784F">
        <w:rPr>
          <w:rFonts w:ascii="Times New Roman" w:hAnsi="Times New Roman" w:cs="Times New Roman"/>
          <w:bCs/>
          <w:sz w:val="24"/>
          <w:szCs w:val="24"/>
        </w:rPr>
        <w:t xml:space="preserve"> sık neden olarak kabul edilmesine karşın</w:t>
      </w:r>
      <w:r w:rsidR="00D96C99">
        <w:rPr>
          <w:rFonts w:ascii="Times New Roman" w:hAnsi="Times New Roman" w:cs="Times New Roman"/>
          <w:bCs/>
          <w:sz w:val="24"/>
          <w:szCs w:val="24"/>
        </w:rPr>
        <w:t xml:space="preserve"> yakın zamanlarda yapılan bazı</w:t>
      </w:r>
      <w:r w:rsidR="00EF73D7">
        <w:rPr>
          <w:rFonts w:ascii="Times New Roman" w:hAnsi="Times New Roman" w:cs="Times New Roman"/>
          <w:bCs/>
          <w:sz w:val="24"/>
          <w:szCs w:val="24"/>
        </w:rPr>
        <w:t xml:space="preserve"> çalışmalarda hipositratürinin öne çıktığı görülmektedir</w:t>
      </w:r>
      <w:r w:rsidR="00381174">
        <w:rPr>
          <w:rFonts w:ascii="Times New Roman" w:hAnsi="Times New Roman" w:cs="Times New Roman"/>
          <w:bCs/>
          <w:sz w:val="24"/>
          <w:szCs w:val="24"/>
        </w:rPr>
        <w:t xml:space="preserve"> </w:t>
      </w:r>
      <w:r w:rsidR="001D6E6C">
        <w:rPr>
          <w:rFonts w:ascii="Times New Roman" w:hAnsi="Times New Roman" w:cs="Times New Roman"/>
          <w:bCs/>
          <w:sz w:val="24"/>
          <w:szCs w:val="24"/>
        </w:rPr>
        <w:fldChar w:fldCharType="begin">
          <w:fldData xml:space="preserve">PEVuZE5vdGU+PENpdGU+PEF1dGhvcj5BbHBheTwvQXV0aG9yPjxZZWFyPjIwMDk8L1llYXI+PFJl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=
</w:fldData>
        </w:fldChar>
      </w:r>
      <w:r w:rsidR="00506991">
        <w:rPr>
          <w:rFonts w:ascii="Times New Roman" w:hAnsi="Times New Roman" w:cs="Times New Roman"/>
          <w:bCs/>
          <w:sz w:val="24"/>
          <w:szCs w:val="24"/>
        </w:rPr>
        <w:instrText xml:space="preserve"> ADDIN EN.CITE </w:instrText>
      </w:r>
      <w:r w:rsidR="001D6E6C">
        <w:rPr>
          <w:rFonts w:ascii="Times New Roman" w:hAnsi="Times New Roman" w:cs="Times New Roman"/>
          <w:bCs/>
          <w:sz w:val="24"/>
          <w:szCs w:val="24"/>
        </w:rPr>
        <w:fldChar w:fldCharType="begin">
          <w:fldData xml:space="preserve">PEVuZE5vdGU+PENpdGU+PEF1dGhvcj5BbHBheTwvQXV0aG9yPjxZZWFyPjIwMDk8L1llYXI+PFJl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=
</w:fldData>
        </w:fldChar>
      </w:r>
      <w:r w:rsidR="00506991">
        <w:rPr>
          <w:rFonts w:ascii="Times New Roman" w:hAnsi="Times New Roman" w:cs="Times New Roman"/>
          <w:bCs/>
          <w:sz w:val="24"/>
          <w:szCs w:val="24"/>
        </w:rPr>
        <w:instrText xml:space="preserve"> ADDIN EN.CITE.DATA </w:instrText>
      </w:r>
      <w:r w:rsidR="001D6E6C">
        <w:rPr>
          <w:rFonts w:ascii="Times New Roman" w:hAnsi="Times New Roman" w:cs="Times New Roman"/>
          <w:bCs/>
          <w:sz w:val="24"/>
          <w:szCs w:val="24"/>
        </w:rPr>
      </w:r>
      <w:r w:rsidR="001D6E6C">
        <w:rPr>
          <w:rFonts w:ascii="Times New Roman" w:hAnsi="Times New Roman" w:cs="Times New Roman"/>
          <w:bCs/>
          <w:sz w:val="24"/>
          <w:szCs w:val="24"/>
        </w:rPr>
        <w:fldChar w:fldCharType="end"/>
      </w:r>
      <w:r w:rsidR="001D6E6C">
        <w:rPr>
          <w:rFonts w:ascii="Times New Roman" w:hAnsi="Times New Roman" w:cs="Times New Roman"/>
          <w:bCs/>
          <w:sz w:val="24"/>
          <w:szCs w:val="24"/>
        </w:rPr>
      </w:r>
      <w:r w:rsidR="001D6E6C">
        <w:rPr>
          <w:rFonts w:ascii="Times New Roman" w:hAnsi="Times New Roman" w:cs="Times New Roman"/>
          <w:bCs/>
          <w:sz w:val="24"/>
          <w:szCs w:val="24"/>
        </w:rPr>
        <w:fldChar w:fldCharType="separate"/>
      </w:r>
      <w:r w:rsidR="00506991">
        <w:rPr>
          <w:rFonts w:ascii="Times New Roman" w:hAnsi="Times New Roman" w:cs="Times New Roman"/>
          <w:bCs/>
          <w:sz w:val="24"/>
          <w:szCs w:val="24"/>
        </w:rPr>
        <w:t>(</w:t>
      </w:r>
      <w:hyperlink w:anchor="_ENREF_5" w:tooltip="Erbagci, 2003 #5" w:history="1">
        <w:r w:rsidR="00506991">
          <w:rPr>
            <w:rFonts w:ascii="Times New Roman" w:hAnsi="Times New Roman" w:cs="Times New Roman"/>
            <w:bCs/>
            <w:sz w:val="24"/>
            <w:szCs w:val="24"/>
          </w:rPr>
          <w:t>5</w:t>
        </w:r>
      </w:hyperlink>
      <w:r w:rsidR="00506991">
        <w:rPr>
          <w:rFonts w:ascii="Times New Roman" w:hAnsi="Times New Roman" w:cs="Times New Roman"/>
          <w:bCs/>
          <w:sz w:val="24"/>
          <w:szCs w:val="24"/>
        </w:rPr>
        <w:t xml:space="preserve">, </w:t>
      </w:r>
      <w:hyperlink w:anchor="_ENREF_8" w:tooltip="Kovacevic, 2012 #13" w:history="1">
        <w:r w:rsidR="00506991">
          <w:rPr>
            <w:rFonts w:ascii="Times New Roman" w:hAnsi="Times New Roman" w:cs="Times New Roman"/>
            <w:bCs/>
            <w:sz w:val="24"/>
            <w:szCs w:val="24"/>
          </w:rPr>
          <w:t>8</w:t>
        </w:r>
      </w:hyperlink>
      <w:r w:rsidR="00506991">
        <w:rPr>
          <w:rFonts w:ascii="Times New Roman" w:hAnsi="Times New Roman" w:cs="Times New Roman"/>
          <w:bCs/>
          <w:sz w:val="24"/>
          <w:szCs w:val="24"/>
        </w:rPr>
        <w:t xml:space="preserve">, </w:t>
      </w:r>
      <w:hyperlink w:anchor="_ENREF_21" w:tooltip="Alpay, 2009 #15" w:history="1">
        <w:r w:rsidR="00506991">
          <w:rPr>
            <w:rFonts w:ascii="Times New Roman" w:hAnsi="Times New Roman" w:cs="Times New Roman"/>
            <w:bCs/>
            <w:sz w:val="24"/>
            <w:szCs w:val="24"/>
          </w:rPr>
          <w:t>21</w:t>
        </w:r>
      </w:hyperlink>
      <w:r w:rsidR="00506991">
        <w:rPr>
          <w:rFonts w:ascii="Times New Roman" w:hAnsi="Times New Roman" w:cs="Times New Roman"/>
          <w:bCs/>
          <w:sz w:val="24"/>
          <w:szCs w:val="24"/>
        </w:rPr>
        <w:t>)</w:t>
      </w:r>
      <w:r w:rsidR="001D6E6C">
        <w:rPr>
          <w:rFonts w:ascii="Times New Roman" w:hAnsi="Times New Roman" w:cs="Times New Roman"/>
          <w:bCs/>
          <w:sz w:val="24"/>
          <w:szCs w:val="24"/>
        </w:rPr>
        <w:fldChar w:fldCharType="end"/>
      </w:r>
      <w:r w:rsidR="00EF73D7">
        <w:rPr>
          <w:rFonts w:ascii="Times New Roman" w:hAnsi="Times New Roman" w:cs="Times New Roman"/>
          <w:bCs/>
          <w:sz w:val="24"/>
          <w:szCs w:val="24"/>
        </w:rPr>
        <w:t xml:space="preserve">. </w:t>
      </w:r>
      <w:r w:rsidR="00AC784F">
        <w:rPr>
          <w:rFonts w:ascii="Times New Roman" w:hAnsi="Times New Roman" w:cs="Times New Roman"/>
          <w:bCs/>
          <w:sz w:val="24"/>
          <w:szCs w:val="24"/>
        </w:rPr>
        <w:t>Kovaceviç ve arkadaşları</w:t>
      </w:r>
      <w:r w:rsidR="00381174">
        <w:rPr>
          <w:rFonts w:ascii="Times New Roman" w:hAnsi="Times New Roman" w:cs="Times New Roman"/>
          <w:bCs/>
          <w:sz w:val="24"/>
          <w:szCs w:val="24"/>
        </w:rPr>
        <w:t xml:space="preserve"> </w:t>
      </w:r>
      <w:r w:rsidR="001D6E6C">
        <w:rPr>
          <w:rFonts w:ascii="Times New Roman" w:hAnsi="Times New Roman" w:cs="Times New Roman"/>
          <w:bCs/>
          <w:sz w:val="24"/>
          <w:szCs w:val="24"/>
        </w:rPr>
        <w:fldChar w:fldCharType="begin"/>
      </w:r>
      <w:r w:rsidR="00324350">
        <w:rPr>
          <w:rFonts w:ascii="Times New Roman" w:hAnsi="Times New Roman" w:cs="Times New Roman"/>
          <w:bCs/>
          <w:sz w:val="24"/>
          <w:szCs w:val="24"/>
        </w:rPr>
        <w:instrText xml:space="preserve"> ADDIN EN.CITE &lt;EndNote&gt;&lt;Cite&gt;&lt;Author&gt;Kovacevic&lt;/Author&gt;&lt;Year&gt;2012&lt;/Year&gt;&lt;RecNum&gt;13&lt;/RecNum&gt;&lt;DisplayText&gt;(8)&lt;/DisplayText&gt;&lt;record&gt;&lt;rec-number&gt;13&lt;/rec-number&gt;&lt;foreign-keys&gt;&lt;key app="EN" db-id="f0rstepx6d00epe5w2fxtpxkd25paaprt22d"&gt;13&lt;/key&gt;&lt;/foreign-keys&gt;&lt;ref-type name="Journal Article"&gt;17&lt;/ref-type&gt;&lt;contributors&gt;&lt;authors&gt;&lt;author&gt;Kovacevic, Larisa&lt;/author&gt;&lt;author&gt;Wolfe-Christensen, Cortney&lt;/author&gt;&lt;author&gt;Edwards, Luke&lt;/author&gt;&lt;author&gt;Sadaps, Meena&lt;/author&gt;&lt;author&gt;Lakshmanan, Yegappan&lt;/author&gt;&lt;/authors&gt;&lt;/contributors&gt;&lt;titles&gt;&lt;title&gt;From hypercalciuria to hypocitraturia—a shifting trend in pediatric urolithiasis?&lt;/title&gt;&lt;secondary-title&gt;The Journal of urology&lt;/secondary-title&gt;&lt;/titles&gt;&lt;periodical&gt;&lt;full-title&gt;The Journal of urology&lt;/full-title&gt;&lt;/periodical&gt;&lt;pages&gt;1623-1627&lt;/pages&gt;&lt;volume&gt;188&lt;/volume&gt;&lt;number&gt;4S&lt;/number&gt;&lt;dates&gt;&lt;year&gt;2012&lt;/year&gt;&lt;/dates&gt;&lt;isbn&gt;0022-5347&lt;/isbn&gt;&lt;urls&gt;&lt;/urls&gt;&lt;/record&gt;&lt;/Cite&gt;&lt;/EndNote&gt;</w:instrText>
      </w:r>
      <w:r w:rsidR="001D6E6C">
        <w:rPr>
          <w:rFonts w:ascii="Times New Roman" w:hAnsi="Times New Roman" w:cs="Times New Roman"/>
          <w:bCs/>
          <w:sz w:val="24"/>
          <w:szCs w:val="24"/>
        </w:rPr>
        <w:fldChar w:fldCharType="separate"/>
      </w:r>
      <w:r w:rsidR="00324350">
        <w:rPr>
          <w:rFonts w:ascii="Times New Roman" w:hAnsi="Times New Roman" w:cs="Times New Roman"/>
          <w:bCs/>
          <w:sz w:val="24"/>
          <w:szCs w:val="24"/>
        </w:rPr>
        <w:t>(</w:t>
      </w:r>
      <w:hyperlink w:anchor="_ENREF_8" w:tooltip="Kovacevic, 2012 #13" w:history="1">
        <w:r w:rsidR="00506991">
          <w:rPr>
            <w:rFonts w:ascii="Times New Roman" w:hAnsi="Times New Roman" w:cs="Times New Roman"/>
            <w:bCs/>
            <w:sz w:val="24"/>
            <w:szCs w:val="24"/>
          </w:rPr>
          <w:t>8</w:t>
        </w:r>
      </w:hyperlink>
      <w:r w:rsidR="00324350">
        <w:rPr>
          <w:rFonts w:ascii="Times New Roman" w:hAnsi="Times New Roman" w:cs="Times New Roman"/>
          <w:bCs/>
          <w:sz w:val="24"/>
          <w:szCs w:val="24"/>
        </w:rPr>
        <w:t>)</w:t>
      </w:r>
      <w:r w:rsidR="001D6E6C">
        <w:rPr>
          <w:rFonts w:ascii="Times New Roman" w:hAnsi="Times New Roman" w:cs="Times New Roman"/>
          <w:bCs/>
          <w:sz w:val="24"/>
          <w:szCs w:val="24"/>
        </w:rPr>
        <w:fldChar w:fldCharType="end"/>
      </w:r>
      <w:r w:rsidR="00381174">
        <w:rPr>
          <w:rFonts w:ascii="Times New Roman" w:hAnsi="Times New Roman" w:cs="Times New Roman"/>
          <w:bCs/>
          <w:sz w:val="24"/>
          <w:szCs w:val="24"/>
        </w:rPr>
        <w:t>,</w:t>
      </w:r>
      <w:r w:rsidR="00AC784F">
        <w:rPr>
          <w:rFonts w:ascii="Times New Roman" w:hAnsi="Times New Roman" w:cs="Times New Roman"/>
          <w:bCs/>
          <w:sz w:val="24"/>
          <w:szCs w:val="24"/>
        </w:rPr>
        <w:t xml:space="preserve"> 2012 yılında 63 taşlı çocuğu irdelemişler ve en sık görülen metabolik anormalliğin hipositratüri olduğunu belirtmişlerdir (%58). Yazarlar hipositratüri görülen hastalarda üriner potasyum ve magnezyum atılımının daha düşük olduğunu da vurgulayarak bu durumun potasyum ve magnezyumdan fakir beslenme ile il</w:t>
      </w:r>
      <w:r w:rsidR="000B2025">
        <w:rPr>
          <w:rFonts w:ascii="Times New Roman" w:hAnsi="Times New Roman" w:cs="Times New Roman"/>
          <w:bCs/>
          <w:sz w:val="24"/>
          <w:szCs w:val="24"/>
        </w:rPr>
        <w:t>işkili olduğunu düşünmüşlerdir</w:t>
      </w:r>
      <w:r w:rsidR="00AC784F">
        <w:rPr>
          <w:rFonts w:ascii="Times New Roman" w:hAnsi="Times New Roman" w:cs="Times New Roman"/>
          <w:bCs/>
          <w:sz w:val="24"/>
          <w:szCs w:val="24"/>
        </w:rPr>
        <w:t xml:space="preserve">. </w:t>
      </w:r>
      <w:r w:rsidR="000B2025">
        <w:rPr>
          <w:rFonts w:ascii="Times New Roman" w:hAnsi="Times New Roman" w:cs="Times New Roman"/>
          <w:bCs/>
          <w:sz w:val="24"/>
          <w:szCs w:val="24"/>
        </w:rPr>
        <w:t xml:space="preserve">Hatta çocukluk çağında </w:t>
      </w:r>
      <w:r w:rsidR="00E02223" w:rsidRPr="001D60DB">
        <w:rPr>
          <w:rFonts w:ascii="Times New Roman" w:hAnsi="Times New Roman" w:cs="Times New Roman"/>
          <w:bCs/>
          <w:sz w:val="24"/>
          <w:szCs w:val="24"/>
        </w:rPr>
        <w:t>beslenme</w:t>
      </w:r>
      <w:r w:rsidR="001D60DB">
        <w:rPr>
          <w:rFonts w:ascii="Times New Roman" w:hAnsi="Times New Roman" w:cs="Times New Roman"/>
          <w:bCs/>
          <w:sz w:val="24"/>
          <w:szCs w:val="24"/>
        </w:rPr>
        <w:t xml:space="preserve"> alışkanlıklarının değişmesi ve</w:t>
      </w:r>
      <w:r w:rsidR="009E046C">
        <w:rPr>
          <w:rFonts w:ascii="Times New Roman" w:hAnsi="Times New Roman" w:cs="Times New Roman"/>
          <w:bCs/>
          <w:sz w:val="24"/>
          <w:szCs w:val="24"/>
        </w:rPr>
        <w:t xml:space="preserve"> bunun sonucu</w:t>
      </w:r>
      <w:r w:rsidR="00E02223" w:rsidRPr="001D60DB">
        <w:rPr>
          <w:rFonts w:ascii="Times New Roman" w:hAnsi="Times New Roman" w:cs="Times New Roman"/>
          <w:bCs/>
          <w:sz w:val="24"/>
          <w:szCs w:val="24"/>
        </w:rPr>
        <w:t xml:space="preserve"> </w:t>
      </w:r>
      <w:r w:rsidR="001D60DB" w:rsidRPr="001D60DB">
        <w:rPr>
          <w:rFonts w:ascii="Times New Roman" w:hAnsi="Times New Roman" w:cs="Times New Roman"/>
          <w:bCs/>
          <w:sz w:val="24"/>
          <w:szCs w:val="24"/>
        </w:rPr>
        <w:t>olarak</w:t>
      </w:r>
      <w:r w:rsidR="009E046C">
        <w:rPr>
          <w:rFonts w:ascii="Times New Roman" w:hAnsi="Times New Roman" w:cs="Times New Roman"/>
          <w:bCs/>
          <w:sz w:val="24"/>
          <w:szCs w:val="24"/>
        </w:rPr>
        <w:t xml:space="preserve"> hipositratürideki</w:t>
      </w:r>
      <w:r w:rsidR="000B2025">
        <w:rPr>
          <w:rFonts w:ascii="Times New Roman" w:hAnsi="Times New Roman" w:cs="Times New Roman"/>
          <w:bCs/>
          <w:sz w:val="24"/>
          <w:szCs w:val="24"/>
        </w:rPr>
        <w:t xml:space="preserve"> artış</w:t>
      </w:r>
      <w:r w:rsidR="00D05F1A">
        <w:rPr>
          <w:rFonts w:ascii="Times New Roman" w:hAnsi="Times New Roman" w:cs="Times New Roman"/>
          <w:bCs/>
          <w:sz w:val="24"/>
          <w:szCs w:val="24"/>
        </w:rPr>
        <w:t>ın taş insidansının yükselişi</w:t>
      </w:r>
      <w:r w:rsidR="000B2025">
        <w:rPr>
          <w:rFonts w:ascii="Times New Roman" w:hAnsi="Times New Roman" w:cs="Times New Roman"/>
          <w:bCs/>
          <w:sz w:val="24"/>
          <w:szCs w:val="24"/>
        </w:rPr>
        <w:t xml:space="preserve"> ile ilişkili olabileceğini öne sürmüşlerdir.  </w:t>
      </w:r>
      <w:r w:rsidR="00AC784F">
        <w:rPr>
          <w:rFonts w:ascii="Times New Roman" w:hAnsi="Times New Roman" w:cs="Times New Roman"/>
          <w:bCs/>
          <w:sz w:val="24"/>
          <w:szCs w:val="24"/>
        </w:rPr>
        <w:t>Benzer olar</w:t>
      </w:r>
      <w:r w:rsidR="004F2864">
        <w:rPr>
          <w:rFonts w:ascii="Times New Roman" w:hAnsi="Times New Roman" w:cs="Times New Roman"/>
          <w:bCs/>
          <w:sz w:val="24"/>
          <w:szCs w:val="24"/>
        </w:rPr>
        <w:t xml:space="preserve">ak Tekin ve arkadaşları </w:t>
      </w:r>
      <w:r w:rsidR="001D6E6C">
        <w:rPr>
          <w:rFonts w:ascii="Times New Roman" w:hAnsi="Times New Roman" w:cs="Times New Roman"/>
          <w:bCs/>
          <w:sz w:val="24"/>
          <w:szCs w:val="24"/>
        </w:rPr>
        <w:fldChar w:fldCharType="begin"/>
      </w:r>
      <w:r w:rsidR="00506991">
        <w:rPr>
          <w:rFonts w:ascii="Times New Roman" w:hAnsi="Times New Roman" w:cs="Times New Roman"/>
          <w:bCs/>
          <w:sz w:val="24"/>
          <w:szCs w:val="24"/>
        </w:rPr>
        <w:instrText xml:space="preserve"> ADDIN EN.CITE &lt;EndNote&gt;&lt;Cite&gt;&lt;Author&gt;TEKIN&lt;/Author&gt;&lt;Year&gt;2000&lt;/Year&gt;&lt;RecNum&gt;18&lt;/RecNum&gt;&lt;DisplayText&gt;(22)&lt;/DisplayText&gt;&lt;record&gt;&lt;rec-number&gt;18&lt;/rec-number&gt;&lt;foreign-keys&gt;&lt;key app="EN" db-id="f0rstepx6d00epe5w2fxtpxkd25paaprt22d"&gt;18&lt;/key&gt;&lt;/foreign-keys&gt;&lt;ref-type name="Journal Article"&gt;17&lt;/ref-type&gt;&lt;contributors&gt;&lt;authors&gt;&lt;author&gt;TEKIN, ALI&lt;/author&gt;&lt;author&gt;TEKGUL, SERDAR&lt;/author&gt;&lt;author&gt;ATSU, NECMETTIN&lt;/author&gt;&lt;author&gt;SAHIN, AHMET&lt;/author&gt;&lt;author&gt;OZEN, HALUK&lt;/author&gt;&lt;author&gt;BAKKALOGLU, MEHMET&lt;/author&gt;&lt;/authors&gt;&lt;/contributors&gt;&lt;titles&gt;&lt;title&gt;A study of the etiology of idiopathic calcium urolithiasis in children: hypocitruria is the most important risk factor&lt;/title&gt;&lt;secondary-title&gt;The Journal of urology&lt;/secondary-title&gt;&lt;/titles&gt;&lt;periodical&gt;&lt;full-title&gt;The Journal of urology&lt;/full-title&gt;&lt;/periodical&gt;&lt;pages&gt;162-165&lt;/pages&gt;&lt;volume&gt;164&lt;/volume&gt;&lt;number&gt;1&lt;/number&gt;&lt;dates&gt;&lt;year&gt;2000&lt;/year&gt;&lt;/dates&gt;&lt;isbn&gt;0022-5347&lt;/isbn&gt;&lt;urls&gt;&lt;/urls&gt;&lt;/record&gt;&lt;/Cite&gt;&lt;/EndNote&gt;</w:instrText>
      </w:r>
      <w:r w:rsidR="001D6E6C">
        <w:rPr>
          <w:rFonts w:ascii="Times New Roman" w:hAnsi="Times New Roman" w:cs="Times New Roman"/>
          <w:bCs/>
          <w:sz w:val="24"/>
          <w:szCs w:val="24"/>
        </w:rPr>
        <w:fldChar w:fldCharType="separate"/>
      </w:r>
      <w:r w:rsidR="00506991">
        <w:rPr>
          <w:rFonts w:ascii="Times New Roman" w:hAnsi="Times New Roman" w:cs="Times New Roman"/>
          <w:bCs/>
          <w:sz w:val="24"/>
          <w:szCs w:val="24"/>
        </w:rPr>
        <w:t>(</w:t>
      </w:r>
      <w:hyperlink w:anchor="_ENREF_22" w:tooltip="TEKIN, 2000 #18" w:history="1">
        <w:r w:rsidR="00506991">
          <w:rPr>
            <w:rFonts w:ascii="Times New Roman" w:hAnsi="Times New Roman" w:cs="Times New Roman"/>
            <w:bCs/>
            <w:sz w:val="24"/>
            <w:szCs w:val="24"/>
          </w:rPr>
          <w:t>22</w:t>
        </w:r>
      </w:hyperlink>
      <w:r w:rsidR="00506991">
        <w:rPr>
          <w:rFonts w:ascii="Times New Roman" w:hAnsi="Times New Roman" w:cs="Times New Roman"/>
          <w:bCs/>
          <w:sz w:val="24"/>
          <w:szCs w:val="24"/>
        </w:rPr>
        <w:t>)</w:t>
      </w:r>
      <w:r w:rsidR="001D6E6C">
        <w:rPr>
          <w:rFonts w:ascii="Times New Roman" w:hAnsi="Times New Roman" w:cs="Times New Roman"/>
          <w:bCs/>
          <w:sz w:val="24"/>
          <w:szCs w:val="24"/>
        </w:rPr>
        <w:fldChar w:fldCharType="end"/>
      </w:r>
      <w:r w:rsidR="004F2864">
        <w:rPr>
          <w:rFonts w:ascii="Times New Roman" w:hAnsi="Times New Roman" w:cs="Times New Roman"/>
          <w:bCs/>
          <w:sz w:val="24"/>
          <w:szCs w:val="24"/>
        </w:rPr>
        <w:t>,</w:t>
      </w:r>
      <w:r w:rsidR="00AC784F">
        <w:rPr>
          <w:rFonts w:ascii="Times New Roman" w:hAnsi="Times New Roman" w:cs="Times New Roman"/>
          <w:bCs/>
          <w:sz w:val="24"/>
          <w:szCs w:val="24"/>
        </w:rPr>
        <w:t xml:space="preserve"> kalsiyum taşı saptanan </w:t>
      </w:r>
      <w:r w:rsidR="009E046C">
        <w:rPr>
          <w:rFonts w:ascii="Times New Roman" w:hAnsi="Times New Roman" w:cs="Times New Roman"/>
          <w:bCs/>
          <w:sz w:val="24"/>
          <w:szCs w:val="24"/>
        </w:rPr>
        <w:t>78 hasta</w:t>
      </w:r>
      <w:r w:rsidR="00E02223">
        <w:rPr>
          <w:rFonts w:ascii="Times New Roman" w:hAnsi="Times New Roman" w:cs="Times New Roman"/>
          <w:bCs/>
          <w:sz w:val="24"/>
          <w:szCs w:val="24"/>
        </w:rPr>
        <w:t xml:space="preserve"> </w:t>
      </w:r>
      <w:r w:rsidR="00AC784F">
        <w:rPr>
          <w:rFonts w:ascii="Times New Roman" w:hAnsi="Times New Roman" w:cs="Times New Roman"/>
          <w:bCs/>
          <w:sz w:val="24"/>
          <w:szCs w:val="24"/>
        </w:rPr>
        <w:t>ve sağ</w:t>
      </w:r>
      <w:r w:rsidR="004F173F">
        <w:rPr>
          <w:rFonts w:ascii="Times New Roman" w:hAnsi="Times New Roman" w:cs="Times New Roman"/>
          <w:bCs/>
          <w:sz w:val="24"/>
          <w:szCs w:val="24"/>
        </w:rPr>
        <w:t xml:space="preserve">lıklı 24 çocuğu </w:t>
      </w:r>
      <w:r w:rsidR="00AC784F">
        <w:rPr>
          <w:rFonts w:ascii="Times New Roman" w:hAnsi="Times New Roman" w:cs="Times New Roman"/>
          <w:bCs/>
          <w:sz w:val="24"/>
          <w:szCs w:val="24"/>
        </w:rPr>
        <w:t>değerlendirmişler ve hipositr</w:t>
      </w:r>
      <w:r w:rsidR="001F0C10">
        <w:rPr>
          <w:rFonts w:ascii="Times New Roman" w:hAnsi="Times New Roman" w:cs="Times New Roman"/>
          <w:bCs/>
          <w:sz w:val="24"/>
          <w:szCs w:val="24"/>
        </w:rPr>
        <w:t>a</w:t>
      </w:r>
      <w:r w:rsidR="00AC784F">
        <w:rPr>
          <w:rFonts w:ascii="Times New Roman" w:hAnsi="Times New Roman" w:cs="Times New Roman"/>
          <w:bCs/>
          <w:sz w:val="24"/>
          <w:szCs w:val="24"/>
        </w:rPr>
        <w:t>türinin taş</w:t>
      </w:r>
      <w:r w:rsidR="009E046C">
        <w:rPr>
          <w:rFonts w:ascii="Times New Roman" w:hAnsi="Times New Roman" w:cs="Times New Roman"/>
          <w:bCs/>
          <w:sz w:val="24"/>
          <w:szCs w:val="24"/>
        </w:rPr>
        <w:t>ı olan</w:t>
      </w:r>
      <w:r w:rsidR="00AC784F">
        <w:rPr>
          <w:rFonts w:ascii="Times New Roman" w:hAnsi="Times New Roman" w:cs="Times New Roman"/>
          <w:bCs/>
          <w:sz w:val="24"/>
          <w:szCs w:val="24"/>
        </w:rPr>
        <w:t xml:space="preserve"> çocuklarda sağlıklı çocuklara göre 4 kat daha fazla görüldüğünü belirtmişlerdir.</w:t>
      </w:r>
      <w:r w:rsidR="004F173F">
        <w:rPr>
          <w:rFonts w:ascii="Times New Roman" w:hAnsi="Times New Roman" w:cs="Times New Roman"/>
          <w:bCs/>
          <w:sz w:val="24"/>
          <w:szCs w:val="24"/>
        </w:rPr>
        <w:t xml:space="preserve"> </w:t>
      </w:r>
      <w:r w:rsidR="00471310">
        <w:rPr>
          <w:rFonts w:ascii="Times New Roman" w:hAnsi="Times New Roman" w:cs="Times New Roman"/>
          <w:bCs/>
          <w:sz w:val="24"/>
          <w:szCs w:val="24"/>
        </w:rPr>
        <w:t>Bu sonuçlara benzer olarak bizim çalışmamızda da</w:t>
      </w:r>
      <w:r w:rsidR="004F173F">
        <w:rPr>
          <w:rFonts w:ascii="Times New Roman" w:hAnsi="Times New Roman" w:cs="Times New Roman"/>
          <w:bCs/>
          <w:sz w:val="24"/>
          <w:szCs w:val="24"/>
        </w:rPr>
        <w:t xml:space="preserve"> en sık</w:t>
      </w:r>
      <w:r w:rsidR="00471310">
        <w:rPr>
          <w:rFonts w:ascii="Times New Roman" w:hAnsi="Times New Roman" w:cs="Times New Roman"/>
          <w:bCs/>
          <w:sz w:val="24"/>
          <w:szCs w:val="24"/>
        </w:rPr>
        <w:t xml:space="preserve"> hipositratüri</w:t>
      </w:r>
      <w:r w:rsidR="004F173F">
        <w:rPr>
          <w:rFonts w:ascii="Times New Roman" w:hAnsi="Times New Roman" w:cs="Times New Roman"/>
          <w:bCs/>
          <w:sz w:val="24"/>
          <w:szCs w:val="24"/>
        </w:rPr>
        <w:t xml:space="preserve"> gözlenmesi dikkat çekici</w:t>
      </w:r>
      <w:r>
        <w:rPr>
          <w:rFonts w:ascii="Times New Roman" w:hAnsi="Times New Roman" w:cs="Times New Roman"/>
          <w:bCs/>
          <w:sz w:val="24"/>
          <w:szCs w:val="24"/>
        </w:rPr>
        <w:t xml:space="preserve"> idi. Çalışmalardaki bu denli farklı sonuçların</w:t>
      </w:r>
      <w:r w:rsidR="004F173F">
        <w:rPr>
          <w:rFonts w:ascii="Times New Roman" w:hAnsi="Times New Roman" w:cs="Times New Roman"/>
          <w:bCs/>
          <w:sz w:val="24"/>
          <w:szCs w:val="24"/>
        </w:rPr>
        <w:t xml:space="preserve"> </w:t>
      </w:r>
      <w:r>
        <w:rPr>
          <w:rFonts w:ascii="Times New Roman" w:hAnsi="Times New Roman" w:cs="Times New Roman"/>
          <w:bCs/>
          <w:sz w:val="24"/>
          <w:szCs w:val="24"/>
        </w:rPr>
        <w:t xml:space="preserve">en önemli nedenleri; </w:t>
      </w:r>
      <w:r w:rsidR="004F173F">
        <w:rPr>
          <w:rFonts w:ascii="Times New Roman" w:hAnsi="Times New Roman" w:cs="Times New Roman"/>
          <w:bCs/>
          <w:sz w:val="24"/>
          <w:szCs w:val="24"/>
        </w:rPr>
        <w:t>hiperkalsiürinin neredeyse tüm çocuklarda tetkik edilmesine rağmen</w:t>
      </w:r>
      <w:r w:rsidR="00471310">
        <w:rPr>
          <w:rFonts w:ascii="Times New Roman" w:hAnsi="Times New Roman" w:cs="Times New Roman"/>
          <w:bCs/>
          <w:sz w:val="24"/>
          <w:szCs w:val="24"/>
        </w:rPr>
        <w:t>, sitrat atılımının daha az hastada denetlenme</w:t>
      </w:r>
      <w:r w:rsidR="004F173F">
        <w:rPr>
          <w:rFonts w:ascii="Times New Roman" w:hAnsi="Times New Roman" w:cs="Times New Roman"/>
          <w:bCs/>
          <w:sz w:val="24"/>
          <w:szCs w:val="24"/>
        </w:rPr>
        <w:t>si ve</w:t>
      </w:r>
      <w:r w:rsidR="00471310">
        <w:rPr>
          <w:rFonts w:ascii="Times New Roman" w:hAnsi="Times New Roman" w:cs="Times New Roman"/>
          <w:bCs/>
          <w:sz w:val="24"/>
          <w:szCs w:val="24"/>
        </w:rPr>
        <w:t xml:space="preserve"> beslenme alışkanlarının</w:t>
      </w:r>
      <w:r w:rsidR="004F173F">
        <w:rPr>
          <w:rFonts w:ascii="Times New Roman" w:hAnsi="Times New Roman" w:cs="Times New Roman"/>
          <w:bCs/>
          <w:sz w:val="24"/>
          <w:szCs w:val="24"/>
        </w:rPr>
        <w:t xml:space="preserve"> giderek değişmesi </w:t>
      </w:r>
      <w:r>
        <w:rPr>
          <w:rFonts w:ascii="Times New Roman" w:hAnsi="Times New Roman" w:cs="Times New Roman"/>
          <w:bCs/>
          <w:sz w:val="24"/>
          <w:szCs w:val="24"/>
        </w:rPr>
        <w:t>olabilir</w:t>
      </w:r>
      <w:r w:rsidR="00471310">
        <w:rPr>
          <w:rFonts w:ascii="Times New Roman" w:hAnsi="Times New Roman" w:cs="Times New Roman"/>
          <w:bCs/>
          <w:sz w:val="24"/>
          <w:szCs w:val="24"/>
        </w:rPr>
        <w:t xml:space="preserve">. Bizim çalışmamızda </w:t>
      </w:r>
      <w:r w:rsidR="004F2864">
        <w:rPr>
          <w:rFonts w:ascii="Times New Roman" w:hAnsi="Times New Roman" w:cs="Times New Roman"/>
          <w:bCs/>
          <w:sz w:val="24"/>
          <w:szCs w:val="24"/>
        </w:rPr>
        <w:t>hastaların çoğunda</w:t>
      </w:r>
      <w:r w:rsidR="00471310">
        <w:rPr>
          <w:rFonts w:ascii="Times New Roman" w:hAnsi="Times New Roman" w:cs="Times New Roman"/>
          <w:bCs/>
          <w:sz w:val="24"/>
          <w:szCs w:val="24"/>
        </w:rPr>
        <w:t xml:space="preserve"> tüm metabolik tetkikler yapılmış olup özellikle 2 yaş üstü çocuklarda en önemli nedenin hipositratüri olduğu görülmüştür.</w:t>
      </w:r>
      <w:r w:rsidR="00DB3004">
        <w:rPr>
          <w:rFonts w:ascii="Times New Roman" w:hAnsi="Times New Roman" w:cs="Times New Roman"/>
          <w:bCs/>
          <w:sz w:val="24"/>
          <w:szCs w:val="24"/>
        </w:rPr>
        <w:t xml:space="preserve"> İki yaş altında halen primer hiperkalsiürinin daha sık görüldüğü de göz önünde bulundurulduğunda beslenme faktörünün rolü daha da önem kazanmaktadır.</w:t>
      </w:r>
      <w:r w:rsidR="00471310">
        <w:rPr>
          <w:rFonts w:ascii="Times New Roman" w:hAnsi="Times New Roman" w:cs="Times New Roman"/>
          <w:bCs/>
          <w:sz w:val="24"/>
          <w:szCs w:val="24"/>
        </w:rPr>
        <w:t xml:space="preserve"> </w:t>
      </w:r>
      <w:r w:rsidR="00DB3004">
        <w:rPr>
          <w:rFonts w:ascii="Times New Roman" w:hAnsi="Times New Roman" w:cs="Times New Roman"/>
          <w:bCs/>
          <w:sz w:val="24"/>
          <w:szCs w:val="24"/>
        </w:rPr>
        <w:t xml:space="preserve">Bu bilgiler ışığında </w:t>
      </w:r>
      <w:r w:rsidR="009E046C" w:rsidRPr="00726050">
        <w:rPr>
          <w:rFonts w:ascii="Times New Roman" w:hAnsi="Times New Roman" w:cs="Times New Roman"/>
          <w:bCs/>
          <w:sz w:val="24"/>
          <w:szCs w:val="24"/>
        </w:rPr>
        <w:t xml:space="preserve">hipositratürinin taş oluşumdanki rölü biliniyor olmasına rağmen klinik pratikte </w:t>
      </w:r>
      <w:r w:rsidR="00726050" w:rsidRPr="00726050">
        <w:rPr>
          <w:rFonts w:ascii="Times New Roman" w:hAnsi="Times New Roman" w:cs="Times New Roman"/>
          <w:bCs/>
          <w:sz w:val="24"/>
          <w:szCs w:val="24"/>
        </w:rPr>
        <w:t xml:space="preserve">yeterince </w:t>
      </w:r>
      <w:r w:rsidR="00D05F1A">
        <w:rPr>
          <w:rFonts w:ascii="Times New Roman" w:hAnsi="Times New Roman" w:cs="Times New Roman"/>
          <w:bCs/>
          <w:sz w:val="24"/>
          <w:szCs w:val="24"/>
        </w:rPr>
        <w:t>yaygın kullanılmadığı düşünülmüş</w:t>
      </w:r>
      <w:r w:rsidR="009E046C" w:rsidRPr="00726050">
        <w:rPr>
          <w:rFonts w:ascii="Times New Roman" w:hAnsi="Times New Roman" w:cs="Times New Roman"/>
          <w:bCs/>
          <w:sz w:val="24"/>
          <w:szCs w:val="24"/>
        </w:rPr>
        <w:t>, taş saptanan tüm hastalarda hipositratürinin de mutlaka değerlendirilmesi gerektiği kanısına varılmıştır.</w:t>
      </w:r>
    </w:p>
    <w:p w:rsidR="008B0679" w:rsidRDefault="007B6665" w:rsidP="00657979">
      <w:pPr>
        <w:spacing w:before="100" w:beforeAutospacing="1" w:after="100" w:afterAutospacing="1" w:line="240" w:lineRule="auto"/>
        <w:rPr>
          <w:rFonts w:ascii="Times New Roman" w:hAnsi="Times New Roman" w:cs="Times New Roman"/>
          <w:bCs/>
          <w:sz w:val="24"/>
          <w:szCs w:val="24"/>
        </w:rPr>
      </w:pPr>
      <w:r>
        <w:rPr>
          <w:rFonts w:ascii="Times New Roman" w:hAnsi="Times New Roman" w:cs="Times New Roman"/>
          <w:bCs/>
          <w:sz w:val="24"/>
          <w:szCs w:val="24"/>
        </w:rPr>
        <w:t xml:space="preserve">Böbrek taşı gelişiminde ilaçların da rolü olduğu bilinmektedir. </w:t>
      </w:r>
      <w:r w:rsidR="00F31233">
        <w:rPr>
          <w:rFonts w:ascii="Times New Roman" w:hAnsi="Times New Roman" w:cs="Times New Roman"/>
          <w:bCs/>
          <w:sz w:val="24"/>
          <w:szCs w:val="24"/>
        </w:rPr>
        <w:t xml:space="preserve"> A</w:t>
      </w:r>
      <w:r>
        <w:rPr>
          <w:rFonts w:ascii="Times New Roman" w:hAnsi="Times New Roman" w:cs="Times New Roman"/>
          <w:bCs/>
          <w:sz w:val="24"/>
          <w:szCs w:val="24"/>
        </w:rPr>
        <w:t>ntikonvulzan ilaçlar ve D vitamininin aşırı kullanılmasının taş ris</w:t>
      </w:r>
      <w:r w:rsidR="00217CC7">
        <w:rPr>
          <w:rFonts w:ascii="Times New Roman" w:hAnsi="Times New Roman" w:cs="Times New Roman"/>
          <w:bCs/>
          <w:sz w:val="24"/>
          <w:szCs w:val="24"/>
        </w:rPr>
        <w:t>kini a</w:t>
      </w:r>
      <w:r w:rsidR="00E0399A">
        <w:rPr>
          <w:rFonts w:ascii="Times New Roman" w:hAnsi="Times New Roman" w:cs="Times New Roman"/>
          <w:bCs/>
          <w:sz w:val="24"/>
          <w:szCs w:val="24"/>
        </w:rPr>
        <w:t xml:space="preserve">rttırdığı gösterilmiştir </w:t>
      </w:r>
      <w:r w:rsidR="001D6E6C">
        <w:rPr>
          <w:rFonts w:ascii="Times New Roman" w:hAnsi="Times New Roman" w:cs="Times New Roman"/>
          <w:bCs/>
          <w:sz w:val="24"/>
          <w:szCs w:val="24"/>
        </w:rPr>
        <w:fldChar w:fldCharType="begin"/>
      </w:r>
      <w:r w:rsidR="00506991">
        <w:rPr>
          <w:rFonts w:ascii="Times New Roman" w:hAnsi="Times New Roman" w:cs="Times New Roman"/>
          <w:bCs/>
          <w:sz w:val="24"/>
          <w:szCs w:val="24"/>
        </w:rPr>
        <w:instrText xml:space="preserve"> ADDIN EN.CITE &lt;EndNote&gt;&lt;Cite&gt;&lt;Author&gt;Daudon&lt;/Author&gt;&lt;Year&gt;1999&lt;/Year&gt;&lt;RecNum&gt;25&lt;/RecNum&gt;&lt;DisplayText&gt;(23, 24)&lt;/DisplayText&gt;&lt;record&gt;&lt;rec-number&gt;25&lt;/rec-number&gt;&lt;foreign-keys&gt;&lt;key app="EN" db-id="f0rstepx6d00epe5w2fxtpxkd25paaprt22d"&gt;25&lt;/key&gt;&lt;/foreign-keys&gt;&lt;ref-type name="Journal Article"&gt;17&lt;/ref-type&gt;&lt;contributors&gt;&lt;authors&gt;&lt;author&gt;Daudon, M&lt;/author&gt;&lt;/authors&gt;&lt;/contributors&gt;&lt;titles&gt;&lt;title&gt;Drug-induced urinary calculi in 1999&lt;/title&gt;&lt;secondary-title&gt;Progres en urologie: journal de l&amp;apos;Association francaise d&amp;apos;urologie et de la Societe francaise d&amp;apos;urologie&lt;/secondary-title&gt;&lt;/titles&gt;&lt;periodical&gt;&lt;full-title&gt;Progres en urologie: journal de l&amp;apos;Association francaise d&amp;apos;urologie et de la Societe francaise d&amp;apos;urologie&lt;/full-title&gt;&lt;/periodical&gt;&lt;pages&gt;1023-1033&lt;/pages&gt;&lt;volume&gt;9&lt;/volume&gt;&lt;number&gt;6&lt;/number&gt;&lt;dates&gt;&lt;year&gt;1999&lt;/year&gt;&lt;/dates&gt;&lt;isbn&gt;1166-7087&lt;/isbn&gt;&lt;urls&gt;&lt;/urls&gt;&lt;/record&gt;&lt;/Cite&gt;&lt;Cite&gt;&lt;Author&gt;Israni&lt;/Author&gt;&lt;Year&gt;2006&lt;/Year&gt;&lt;RecNum&gt;26&lt;/RecNum&gt;&lt;record&gt;&lt;rec-number&gt;26&lt;/rec-number&gt;&lt;foreign-keys&gt;&lt;key app="EN" db-id="f0rstepx6d00epe5w2fxtpxkd25paaprt22d"&gt;26&lt;/key&gt;&lt;/foreign-keys&gt;&lt;ref-type name="Conference Proceedings"&gt;10&lt;/ref-type&gt;&lt;contributors&gt;&lt;authors&gt;&lt;author&gt;Israni, Rubeen K&lt;/author&gt;&lt;author&gt;Kasbekar, Nishaminy&lt;/author&gt;&lt;author&gt;Haynes, Kevin&lt;/author&gt;&lt;author&gt;Berns, Jeffrey S&lt;/author&gt;&lt;/authors&gt;&lt;/contributors&gt;&lt;titles&gt;&lt;title&gt;Use of antiepileptic drugs in patients with kidney disease&lt;/title&gt;&lt;secondary-title&gt;Seminars in dialysis&lt;/secondary-title&gt;&lt;/titles&gt;&lt;pages&gt;408-416&lt;/pages&gt;&lt;volume&gt;19&lt;/volume&gt;&lt;dates&gt;&lt;year&gt;2006&lt;/year&gt;&lt;/dates&gt;&lt;publisher&gt;Wiley Online Library&lt;/publisher&gt;&lt;isbn&gt;0894-0959&lt;/isbn&gt;&lt;urls&gt;&lt;/urls&gt;&lt;/record&gt;&lt;/Cite&gt;&lt;/EndNote&gt;</w:instrText>
      </w:r>
      <w:r w:rsidR="001D6E6C">
        <w:rPr>
          <w:rFonts w:ascii="Times New Roman" w:hAnsi="Times New Roman" w:cs="Times New Roman"/>
          <w:bCs/>
          <w:sz w:val="24"/>
          <w:szCs w:val="24"/>
        </w:rPr>
        <w:fldChar w:fldCharType="separate"/>
      </w:r>
      <w:r w:rsidR="00506991">
        <w:rPr>
          <w:rFonts w:ascii="Times New Roman" w:hAnsi="Times New Roman" w:cs="Times New Roman"/>
          <w:bCs/>
          <w:noProof/>
          <w:sz w:val="24"/>
          <w:szCs w:val="24"/>
        </w:rPr>
        <w:t>(</w:t>
      </w:r>
      <w:hyperlink w:anchor="_ENREF_23" w:tooltip="Daudon, 1999 #25" w:history="1">
        <w:r w:rsidR="00506991">
          <w:rPr>
            <w:rFonts w:ascii="Times New Roman" w:hAnsi="Times New Roman" w:cs="Times New Roman"/>
            <w:bCs/>
            <w:noProof/>
            <w:sz w:val="24"/>
            <w:szCs w:val="24"/>
          </w:rPr>
          <w:t>23</w:t>
        </w:r>
      </w:hyperlink>
      <w:r w:rsidR="00506991">
        <w:rPr>
          <w:rFonts w:ascii="Times New Roman" w:hAnsi="Times New Roman" w:cs="Times New Roman"/>
          <w:bCs/>
          <w:noProof/>
          <w:sz w:val="24"/>
          <w:szCs w:val="24"/>
        </w:rPr>
        <w:t xml:space="preserve">, </w:t>
      </w:r>
      <w:hyperlink w:anchor="_ENREF_24" w:tooltip="Israni, 2006 #26" w:history="1">
        <w:r w:rsidR="00506991">
          <w:rPr>
            <w:rFonts w:ascii="Times New Roman" w:hAnsi="Times New Roman" w:cs="Times New Roman"/>
            <w:bCs/>
            <w:noProof/>
            <w:sz w:val="24"/>
            <w:szCs w:val="24"/>
          </w:rPr>
          <w:t>24</w:t>
        </w:r>
      </w:hyperlink>
      <w:r w:rsidR="00506991">
        <w:rPr>
          <w:rFonts w:ascii="Times New Roman" w:hAnsi="Times New Roman" w:cs="Times New Roman"/>
          <w:bCs/>
          <w:noProof/>
          <w:sz w:val="24"/>
          <w:szCs w:val="24"/>
        </w:rPr>
        <w:t>)</w:t>
      </w:r>
      <w:r w:rsidR="001D6E6C">
        <w:rPr>
          <w:rFonts w:ascii="Times New Roman" w:hAnsi="Times New Roman" w:cs="Times New Roman"/>
          <w:bCs/>
          <w:sz w:val="24"/>
          <w:szCs w:val="24"/>
        </w:rPr>
        <w:fldChar w:fldCharType="end"/>
      </w:r>
      <w:r w:rsidR="00217CC7">
        <w:rPr>
          <w:rFonts w:ascii="Times New Roman" w:hAnsi="Times New Roman" w:cs="Times New Roman"/>
          <w:bCs/>
          <w:sz w:val="24"/>
          <w:szCs w:val="24"/>
        </w:rPr>
        <w:t xml:space="preserve">. </w:t>
      </w:r>
      <w:r w:rsidR="008B0679">
        <w:rPr>
          <w:rFonts w:ascii="Times New Roman" w:hAnsi="Times New Roman" w:cs="Times New Roman"/>
          <w:bCs/>
          <w:sz w:val="24"/>
          <w:szCs w:val="24"/>
        </w:rPr>
        <w:t>Çalışmamızda hastaların neredeyse yarısı D vi</w:t>
      </w:r>
      <w:r w:rsidR="004B6BBA">
        <w:rPr>
          <w:rFonts w:ascii="Times New Roman" w:hAnsi="Times New Roman" w:cs="Times New Roman"/>
          <w:bCs/>
          <w:sz w:val="24"/>
          <w:szCs w:val="24"/>
        </w:rPr>
        <w:t>tamini takviyesi almaktaydı</w:t>
      </w:r>
      <w:r w:rsidR="008B0679">
        <w:rPr>
          <w:rFonts w:ascii="Times New Roman" w:hAnsi="Times New Roman" w:cs="Times New Roman"/>
          <w:bCs/>
          <w:sz w:val="24"/>
          <w:szCs w:val="24"/>
        </w:rPr>
        <w:t xml:space="preserve"> ve takviye alan tüm hastalar 2 yaşından küçük idi. </w:t>
      </w:r>
      <w:r w:rsidR="00F76210">
        <w:rPr>
          <w:rFonts w:ascii="Times New Roman" w:hAnsi="Times New Roman" w:cs="Times New Roman"/>
          <w:bCs/>
          <w:sz w:val="24"/>
          <w:szCs w:val="24"/>
        </w:rPr>
        <w:t xml:space="preserve"> </w:t>
      </w:r>
      <w:r w:rsidR="00D05F1A">
        <w:rPr>
          <w:rFonts w:ascii="Times New Roman" w:hAnsi="Times New Roman" w:cs="Times New Roman"/>
          <w:bCs/>
          <w:sz w:val="24"/>
          <w:szCs w:val="24"/>
        </w:rPr>
        <w:t>Her ne kadar çoğu hastada</w:t>
      </w:r>
      <w:r w:rsidR="004B6BBA">
        <w:rPr>
          <w:rFonts w:ascii="Times New Roman" w:hAnsi="Times New Roman" w:cs="Times New Roman"/>
          <w:bCs/>
          <w:sz w:val="24"/>
          <w:szCs w:val="24"/>
        </w:rPr>
        <w:t xml:space="preserve"> </w:t>
      </w:r>
      <w:r w:rsidR="008B0679">
        <w:rPr>
          <w:rFonts w:ascii="Times New Roman" w:hAnsi="Times New Roman" w:cs="Times New Roman"/>
          <w:bCs/>
          <w:sz w:val="24"/>
          <w:szCs w:val="24"/>
        </w:rPr>
        <w:t xml:space="preserve">D vitamini düzeyi yüksek saptanmasa </w:t>
      </w:r>
      <w:r w:rsidR="00BD66E0">
        <w:rPr>
          <w:rFonts w:ascii="Times New Roman" w:hAnsi="Times New Roman" w:cs="Times New Roman"/>
          <w:bCs/>
          <w:sz w:val="24"/>
          <w:szCs w:val="24"/>
        </w:rPr>
        <w:t>da ilk</w:t>
      </w:r>
      <w:r w:rsidR="008B0679">
        <w:rPr>
          <w:rFonts w:ascii="Times New Roman" w:hAnsi="Times New Roman" w:cs="Times New Roman"/>
          <w:bCs/>
          <w:sz w:val="24"/>
          <w:szCs w:val="24"/>
        </w:rPr>
        <w:t xml:space="preserve"> 2 yaşta primer hiperkal</w:t>
      </w:r>
      <w:r w:rsidR="004F2AEB">
        <w:rPr>
          <w:rFonts w:ascii="Times New Roman" w:hAnsi="Times New Roman" w:cs="Times New Roman"/>
          <w:bCs/>
          <w:sz w:val="24"/>
          <w:szCs w:val="24"/>
        </w:rPr>
        <w:t>siürinin en sık etken olduğu</w:t>
      </w:r>
      <w:r w:rsidR="004B6BBA">
        <w:rPr>
          <w:rFonts w:ascii="Times New Roman" w:hAnsi="Times New Roman" w:cs="Times New Roman"/>
          <w:bCs/>
          <w:sz w:val="24"/>
          <w:szCs w:val="24"/>
        </w:rPr>
        <w:t xml:space="preserve"> düşünüldü</w:t>
      </w:r>
      <w:r w:rsidR="004F2AEB">
        <w:rPr>
          <w:rFonts w:ascii="Times New Roman" w:hAnsi="Times New Roman" w:cs="Times New Roman"/>
          <w:bCs/>
          <w:sz w:val="24"/>
          <w:szCs w:val="24"/>
        </w:rPr>
        <w:t xml:space="preserve">ğünde D vitamini </w:t>
      </w:r>
      <w:r w:rsidR="00F76210">
        <w:rPr>
          <w:rFonts w:ascii="Times New Roman" w:hAnsi="Times New Roman" w:cs="Times New Roman"/>
          <w:bCs/>
          <w:sz w:val="24"/>
          <w:szCs w:val="24"/>
        </w:rPr>
        <w:t>kullanımının et</w:t>
      </w:r>
      <w:r w:rsidR="001F0C10">
        <w:rPr>
          <w:rFonts w:ascii="Times New Roman" w:hAnsi="Times New Roman" w:cs="Times New Roman"/>
          <w:bCs/>
          <w:sz w:val="24"/>
          <w:szCs w:val="24"/>
        </w:rPr>
        <w:t>i</w:t>
      </w:r>
      <w:r w:rsidR="00F76210">
        <w:rPr>
          <w:rFonts w:ascii="Times New Roman" w:hAnsi="Times New Roman" w:cs="Times New Roman"/>
          <w:bCs/>
          <w:sz w:val="24"/>
          <w:szCs w:val="24"/>
        </w:rPr>
        <w:t>yolojideki</w:t>
      </w:r>
      <w:r w:rsidR="004F2AEB">
        <w:rPr>
          <w:rFonts w:ascii="Times New Roman" w:hAnsi="Times New Roman" w:cs="Times New Roman"/>
          <w:bCs/>
          <w:sz w:val="24"/>
          <w:szCs w:val="24"/>
        </w:rPr>
        <w:t xml:space="preserve"> bu değişim üzerinde rolü</w:t>
      </w:r>
      <w:r w:rsidR="008B0679">
        <w:rPr>
          <w:rFonts w:ascii="Times New Roman" w:hAnsi="Times New Roman" w:cs="Times New Roman"/>
          <w:bCs/>
          <w:sz w:val="24"/>
          <w:szCs w:val="24"/>
        </w:rPr>
        <w:t xml:space="preserve"> </w:t>
      </w:r>
      <w:r w:rsidR="004B6BBA">
        <w:rPr>
          <w:rFonts w:ascii="Times New Roman" w:hAnsi="Times New Roman" w:cs="Times New Roman"/>
          <w:bCs/>
          <w:sz w:val="24"/>
          <w:szCs w:val="24"/>
        </w:rPr>
        <w:t>olabileceği akla yatkın görünmektedir</w:t>
      </w:r>
      <w:r w:rsidR="004A4403">
        <w:rPr>
          <w:rFonts w:ascii="Times New Roman" w:hAnsi="Times New Roman" w:cs="Times New Roman"/>
          <w:bCs/>
          <w:sz w:val="24"/>
          <w:szCs w:val="24"/>
        </w:rPr>
        <w:t>.</w:t>
      </w:r>
      <w:r w:rsidR="008B0679">
        <w:rPr>
          <w:rFonts w:ascii="Times New Roman" w:hAnsi="Times New Roman" w:cs="Times New Roman"/>
          <w:bCs/>
          <w:sz w:val="24"/>
          <w:szCs w:val="24"/>
        </w:rPr>
        <w:t xml:space="preserve"> </w:t>
      </w:r>
      <w:r w:rsidR="008C2D77">
        <w:rPr>
          <w:rFonts w:ascii="Times New Roman" w:hAnsi="Times New Roman" w:cs="Times New Roman"/>
          <w:bCs/>
          <w:sz w:val="24"/>
          <w:szCs w:val="24"/>
        </w:rPr>
        <w:t>Çalışmamızı</w:t>
      </w:r>
      <w:r w:rsidR="008715C4">
        <w:rPr>
          <w:rFonts w:ascii="Times New Roman" w:hAnsi="Times New Roman" w:cs="Times New Roman"/>
          <w:bCs/>
          <w:sz w:val="24"/>
          <w:szCs w:val="24"/>
        </w:rPr>
        <w:t>n önemli sonuçlarından biri de bazı</w:t>
      </w:r>
      <w:r w:rsidR="008C2D77">
        <w:rPr>
          <w:rFonts w:ascii="Times New Roman" w:hAnsi="Times New Roman" w:cs="Times New Roman"/>
          <w:bCs/>
          <w:sz w:val="24"/>
          <w:szCs w:val="24"/>
        </w:rPr>
        <w:t xml:space="preserve"> hasta</w:t>
      </w:r>
      <w:r w:rsidR="008715C4">
        <w:rPr>
          <w:rFonts w:ascii="Times New Roman" w:hAnsi="Times New Roman" w:cs="Times New Roman"/>
          <w:bCs/>
          <w:sz w:val="24"/>
          <w:szCs w:val="24"/>
        </w:rPr>
        <w:t>lar</w:t>
      </w:r>
      <w:r w:rsidR="008C2D77">
        <w:rPr>
          <w:rFonts w:ascii="Times New Roman" w:hAnsi="Times New Roman" w:cs="Times New Roman"/>
          <w:bCs/>
          <w:sz w:val="24"/>
          <w:szCs w:val="24"/>
        </w:rPr>
        <w:t>ın D vitamini toksisitesi nedeni ile taş geliştirmiş olmasıdır</w:t>
      </w:r>
      <w:r w:rsidR="003C4DA6">
        <w:rPr>
          <w:rFonts w:ascii="Times New Roman" w:hAnsi="Times New Roman" w:cs="Times New Roman"/>
          <w:bCs/>
          <w:sz w:val="24"/>
          <w:szCs w:val="24"/>
        </w:rPr>
        <w:t>.</w:t>
      </w:r>
      <w:r w:rsidR="008C2D77">
        <w:rPr>
          <w:rFonts w:ascii="Times New Roman" w:hAnsi="Times New Roman" w:cs="Times New Roman"/>
          <w:bCs/>
          <w:sz w:val="24"/>
          <w:szCs w:val="24"/>
        </w:rPr>
        <w:t xml:space="preserve"> Bu nedenle</w:t>
      </w:r>
      <w:r w:rsidR="008B0679">
        <w:rPr>
          <w:rFonts w:ascii="Times New Roman" w:hAnsi="Times New Roman" w:cs="Times New Roman"/>
          <w:bCs/>
          <w:sz w:val="24"/>
          <w:szCs w:val="24"/>
        </w:rPr>
        <w:t xml:space="preserve"> annelere D vitamini önerirken doz</w:t>
      </w:r>
      <w:r w:rsidR="00F76210">
        <w:rPr>
          <w:rFonts w:ascii="Times New Roman" w:hAnsi="Times New Roman" w:cs="Times New Roman"/>
          <w:bCs/>
          <w:sz w:val="24"/>
          <w:szCs w:val="24"/>
        </w:rPr>
        <w:t xml:space="preserve">un </w:t>
      </w:r>
      <w:r w:rsidR="00E02223">
        <w:rPr>
          <w:rFonts w:ascii="Times New Roman" w:hAnsi="Times New Roman" w:cs="Times New Roman"/>
          <w:bCs/>
          <w:sz w:val="24"/>
          <w:szCs w:val="24"/>
        </w:rPr>
        <w:t xml:space="preserve">ve kullanım şeklinin </w:t>
      </w:r>
      <w:r w:rsidR="00F76210">
        <w:rPr>
          <w:rFonts w:ascii="Times New Roman" w:hAnsi="Times New Roman" w:cs="Times New Roman"/>
          <w:bCs/>
          <w:sz w:val="24"/>
          <w:szCs w:val="24"/>
        </w:rPr>
        <w:t>önemi vurgulanmalı</w:t>
      </w:r>
      <w:r w:rsidR="008B0679">
        <w:rPr>
          <w:rFonts w:ascii="Times New Roman" w:hAnsi="Times New Roman" w:cs="Times New Roman"/>
          <w:bCs/>
          <w:sz w:val="24"/>
          <w:szCs w:val="24"/>
        </w:rPr>
        <w:t xml:space="preserve"> ve fazla kullanılması durumunda yaşanabilecek durumlar konusunda aile uyarılmalıdır. </w:t>
      </w:r>
    </w:p>
    <w:p w:rsidR="00BE2214" w:rsidRPr="00D6733A" w:rsidRDefault="00E35582" w:rsidP="00657979">
      <w:pPr>
        <w:spacing w:beforeAutospacing="1" w:after="0" w:afterAutospacing="1" w:line="240" w:lineRule="auto"/>
        <w:rPr>
          <w:rFonts w:ascii="Times New Roman" w:hAnsi="Times New Roman" w:cs="Times New Roman"/>
          <w:bCs/>
          <w:sz w:val="24"/>
          <w:szCs w:val="24"/>
        </w:rPr>
      </w:pPr>
      <w:r>
        <w:rPr>
          <w:rFonts w:ascii="Times New Roman" w:hAnsi="Times New Roman" w:cs="Times New Roman"/>
          <w:bCs/>
          <w:sz w:val="24"/>
          <w:szCs w:val="24"/>
        </w:rPr>
        <w:t xml:space="preserve">Böbrek taşları </w:t>
      </w:r>
      <w:r w:rsidR="00015485">
        <w:rPr>
          <w:rFonts w:ascii="Times New Roman" w:hAnsi="Times New Roman" w:cs="Times New Roman"/>
          <w:bCs/>
          <w:sz w:val="24"/>
          <w:szCs w:val="24"/>
        </w:rPr>
        <w:t xml:space="preserve">kendiliğinden kaybolabildiği gibi </w:t>
      </w:r>
      <w:r>
        <w:rPr>
          <w:rFonts w:ascii="Times New Roman" w:hAnsi="Times New Roman" w:cs="Times New Roman"/>
          <w:bCs/>
          <w:sz w:val="24"/>
          <w:szCs w:val="24"/>
        </w:rPr>
        <w:t>postrenal akut böbrek yetmezliği veya kronik parankim hasarı yapabilmesi nedeni ile oldukça dikkatli izlenmelidir</w:t>
      </w:r>
      <w:r w:rsidR="00860BE9">
        <w:rPr>
          <w:rFonts w:ascii="Times New Roman" w:hAnsi="Times New Roman" w:cs="Times New Roman"/>
          <w:bCs/>
          <w:sz w:val="24"/>
          <w:szCs w:val="24"/>
        </w:rPr>
        <w:t xml:space="preserve"> </w:t>
      </w:r>
      <w:r w:rsidR="001D6E6C">
        <w:rPr>
          <w:rFonts w:ascii="Times New Roman" w:hAnsi="Times New Roman" w:cs="Times New Roman"/>
          <w:bCs/>
          <w:sz w:val="24"/>
          <w:szCs w:val="24"/>
        </w:rPr>
        <w:fldChar w:fldCharType="begin"/>
      </w:r>
      <w:r w:rsidR="00324350">
        <w:rPr>
          <w:rFonts w:ascii="Times New Roman" w:hAnsi="Times New Roman" w:cs="Times New Roman"/>
          <w:bCs/>
          <w:sz w:val="24"/>
          <w:szCs w:val="24"/>
        </w:rPr>
        <w:instrText xml:space="preserve"> ADDIN EN.CITE &lt;EndNote&gt;&lt;Cite&gt;&lt;Author&gt;Bek&lt;/Author&gt;&lt;Year&gt;2009&lt;/Year&gt;&lt;RecNum&gt;9&lt;/RecNum&gt;&lt;DisplayText&gt;(4, 13)&lt;/DisplayText&gt;&lt;record&gt;&lt;rec-number&gt;9&lt;/rec-number&gt;&lt;foreign-keys&gt;&lt;key app="EN" db-id="f0rstepx6d00epe5w2fxtpxkd25paaprt22d"&gt;9&lt;/key&gt;&lt;/foreign-keys&gt;&lt;ref-type name="Journal Article"&gt;17&lt;/ref-type&gt;&lt;contributors&gt;&lt;authors&gt;&lt;author&gt;Bek, Kenan&lt;/author&gt;&lt;author&gt;Akman, Sema&lt;/author&gt;&lt;author&gt;Bilge, Ilmay&lt;/author&gt;&lt;author&gt;Topaloğlu, Rezan&lt;/author&gt;&lt;author&gt;Çalışkan, Salim&lt;/author&gt;&lt;author&gt;Peru, Harun&lt;/author&gt;&lt;author&gt;Cengiz, Nurcan&lt;/author&gt;&lt;author&gt;Söylemezoğlu, Oğuz&lt;/author&gt;&lt;/authors&gt;&lt;/contributors&gt;&lt;titles&gt;&lt;title&gt;Chronic kidney disease in children in Turkey&lt;/title&gt;&lt;secondary-title&gt;Pediatric nephrology&lt;/secondary-title&gt;&lt;/titles&gt;&lt;periodical&gt;&lt;full-title&gt;Pediatric nephrology&lt;/full-title&gt;&lt;/periodical&gt;&lt;pages&gt;797-806&lt;/pages&gt;&lt;volume&gt;24&lt;/volume&gt;&lt;number&gt;4&lt;/number&gt;&lt;dates&gt;&lt;year&gt;2009&lt;/year&gt;&lt;/dates&gt;&lt;isbn&gt;0931-041X&lt;/isbn&gt;&lt;urls&gt;&lt;/urls&gt;&lt;/record&gt;&lt;/Cite&gt;&lt;Cite&gt;&lt;Author&gt;Lee&lt;/Author&gt;&lt;Year&gt;2016&lt;/Year&gt;&lt;RecNum&gt;1&lt;/RecNum&gt;&lt;record&gt;&lt;rec-number&gt;1&lt;/rec-number&gt;&lt;foreign-keys&gt;&lt;key app="EN" db-id="f0rstepx6d00epe5w2fxtpxkd25paaprt22d"&gt;1&lt;/key&gt;&lt;/foreign-keys&gt;&lt;ref-type name="Journal Article"&gt;17&lt;/ref-type&gt;&lt;contributors&gt;&lt;authors&gt;&lt;author&gt;Lee, Sang Taek&lt;/author&gt;&lt;author&gt;Cho, Heeyeon&lt;/author&gt;&lt;/authors&gt;&lt;/contributors&gt;&lt;titles&gt;&lt;title&gt;Metabolic features and renal outcomes of urolithiasis in children&lt;/title&gt;&lt;secondary-title&gt;Renal failure&lt;/secondary-title&gt;&lt;/titles&gt;&lt;periodical&gt;&lt;full-title&gt;Renal failure&lt;/full-title&gt;&lt;/periodical&gt;&lt;pages&gt;927-932&lt;/pages&gt;&lt;volume&gt;38&lt;/volume&gt;&lt;number&gt;6&lt;/number&gt;&lt;dates&gt;&lt;year&gt;2016&lt;/year&gt;&lt;/dates&gt;&lt;isbn&gt;0886-022X&lt;/isbn&gt;&lt;urls&gt;&lt;/urls&gt;&lt;/record&gt;&lt;/Cite&gt;&lt;/EndNote&gt;</w:instrText>
      </w:r>
      <w:r w:rsidR="001D6E6C">
        <w:rPr>
          <w:rFonts w:ascii="Times New Roman" w:hAnsi="Times New Roman" w:cs="Times New Roman"/>
          <w:bCs/>
          <w:sz w:val="24"/>
          <w:szCs w:val="24"/>
        </w:rPr>
        <w:fldChar w:fldCharType="separate"/>
      </w:r>
      <w:r w:rsidR="00324350">
        <w:rPr>
          <w:rFonts w:ascii="Times New Roman" w:hAnsi="Times New Roman" w:cs="Times New Roman"/>
          <w:bCs/>
          <w:noProof/>
          <w:sz w:val="24"/>
          <w:szCs w:val="24"/>
        </w:rPr>
        <w:t>(</w:t>
      </w:r>
      <w:hyperlink w:anchor="_ENREF_4" w:tooltip="Lee, 2016 #1" w:history="1">
        <w:r w:rsidR="00506991">
          <w:rPr>
            <w:rFonts w:ascii="Times New Roman" w:hAnsi="Times New Roman" w:cs="Times New Roman"/>
            <w:bCs/>
            <w:noProof/>
            <w:sz w:val="24"/>
            <w:szCs w:val="24"/>
          </w:rPr>
          <w:t>4</w:t>
        </w:r>
      </w:hyperlink>
      <w:r w:rsidR="00324350">
        <w:rPr>
          <w:rFonts w:ascii="Times New Roman" w:hAnsi="Times New Roman" w:cs="Times New Roman"/>
          <w:bCs/>
          <w:noProof/>
          <w:sz w:val="24"/>
          <w:szCs w:val="24"/>
        </w:rPr>
        <w:t xml:space="preserve">, </w:t>
      </w:r>
      <w:hyperlink w:anchor="_ENREF_13" w:tooltip="Bek, 2009 #9" w:history="1">
        <w:r w:rsidR="00506991">
          <w:rPr>
            <w:rFonts w:ascii="Times New Roman" w:hAnsi="Times New Roman" w:cs="Times New Roman"/>
            <w:bCs/>
            <w:noProof/>
            <w:sz w:val="24"/>
            <w:szCs w:val="24"/>
          </w:rPr>
          <w:t>13</w:t>
        </w:r>
      </w:hyperlink>
      <w:r w:rsidR="00324350">
        <w:rPr>
          <w:rFonts w:ascii="Times New Roman" w:hAnsi="Times New Roman" w:cs="Times New Roman"/>
          <w:bCs/>
          <w:noProof/>
          <w:sz w:val="24"/>
          <w:szCs w:val="24"/>
        </w:rPr>
        <w:t>)</w:t>
      </w:r>
      <w:r w:rsidR="001D6E6C">
        <w:rPr>
          <w:rFonts w:ascii="Times New Roman" w:hAnsi="Times New Roman" w:cs="Times New Roman"/>
          <w:bCs/>
          <w:sz w:val="24"/>
          <w:szCs w:val="24"/>
        </w:rPr>
        <w:fldChar w:fldCharType="end"/>
      </w:r>
      <w:r>
        <w:rPr>
          <w:rFonts w:ascii="Times New Roman" w:hAnsi="Times New Roman" w:cs="Times New Roman"/>
          <w:bCs/>
          <w:sz w:val="24"/>
          <w:szCs w:val="24"/>
        </w:rPr>
        <w:t>. Acar ve arkadaşlarının</w:t>
      </w:r>
      <w:r w:rsidR="00860BE9">
        <w:rPr>
          <w:rFonts w:ascii="Times New Roman" w:hAnsi="Times New Roman" w:cs="Times New Roman"/>
          <w:bCs/>
          <w:sz w:val="24"/>
          <w:szCs w:val="24"/>
        </w:rPr>
        <w:t xml:space="preserve"> </w:t>
      </w:r>
      <w:r w:rsidR="001D6E6C">
        <w:rPr>
          <w:rFonts w:ascii="Times New Roman" w:hAnsi="Times New Roman" w:cs="Times New Roman"/>
          <w:bCs/>
          <w:sz w:val="24"/>
          <w:szCs w:val="24"/>
        </w:rPr>
        <w:fldChar w:fldCharType="begin"/>
      </w:r>
      <w:r w:rsidR="00324350">
        <w:rPr>
          <w:rFonts w:ascii="Times New Roman" w:hAnsi="Times New Roman" w:cs="Times New Roman"/>
          <w:bCs/>
          <w:sz w:val="24"/>
          <w:szCs w:val="24"/>
        </w:rPr>
        <w:instrText xml:space="preserve"> ADDIN EN.CITE &lt;EndNote&gt;&lt;Cite&gt;&lt;Author&gt;Acar&lt;/Author&gt;&lt;Year&gt;2008&lt;/Year&gt;&lt;RecNum&gt;14&lt;/RecNum&gt;&lt;DisplayText&gt;(3)&lt;/DisplayText&gt;&lt;record&gt;&lt;rec-number&gt;14&lt;/rec-number&gt;&lt;foreign-keys&gt;&lt;key app="EN" db-id="f0rstepx6d00epe5w2fxtpxkd25paaprt22d"&gt;14&lt;/key&gt;&lt;/foreign-keys&gt;&lt;ref-type name="Journal Article"&gt;17&lt;/ref-type&gt;&lt;contributors&gt;&lt;authors&gt;&lt;author&gt;Acar, Banu&lt;/author&gt;&lt;author&gt;Arikan, F Inci&lt;/author&gt;&lt;author&gt;Emeksiz, Serhat&lt;/author&gt;&lt;author&gt;Dallar, Yildiz&lt;/author&gt;&lt;/authors&gt;&lt;/contributors&gt;&lt;titles&gt;&lt;title&gt;Risk factors for nephrolithiasis in children&lt;/title&gt;&lt;secondary-title&gt;World journal of urology&lt;/secondary-title&gt;&lt;/titles&gt;&lt;periodical&gt;&lt;full-title&gt;World journal of urology&lt;/full-title&gt;&lt;/periodical&gt;&lt;pages&gt;627-630&lt;/pages&gt;&lt;volume&gt;26&lt;/volume&gt;&lt;number&gt;6&lt;/number&gt;&lt;dates&gt;&lt;year&gt;2008&lt;/year&gt;&lt;/dates&gt;&lt;isbn&gt;0724-4983&lt;/isbn&gt;&lt;urls&gt;&lt;/urls&gt;&lt;/record&gt;&lt;/Cite&gt;&lt;/EndNote&gt;</w:instrText>
      </w:r>
      <w:r w:rsidR="001D6E6C">
        <w:rPr>
          <w:rFonts w:ascii="Times New Roman" w:hAnsi="Times New Roman" w:cs="Times New Roman"/>
          <w:bCs/>
          <w:sz w:val="24"/>
          <w:szCs w:val="24"/>
        </w:rPr>
        <w:fldChar w:fldCharType="separate"/>
      </w:r>
      <w:r w:rsidR="00324350">
        <w:rPr>
          <w:rFonts w:ascii="Times New Roman" w:hAnsi="Times New Roman" w:cs="Times New Roman"/>
          <w:bCs/>
          <w:noProof/>
          <w:sz w:val="24"/>
          <w:szCs w:val="24"/>
        </w:rPr>
        <w:t>(</w:t>
      </w:r>
      <w:hyperlink w:anchor="_ENREF_3" w:tooltip="Acar, 2008 #14" w:history="1">
        <w:r w:rsidR="00506991">
          <w:rPr>
            <w:rFonts w:ascii="Times New Roman" w:hAnsi="Times New Roman" w:cs="Times New Roman"/>
            <w:bCs/>
            <w:noProof/>
            <w:sz w:val="24"/>
            <w:szCs w:val="24"/>
          </w:rPr>
          <w:t>3</w:t>
        </w:r>
      </w:hyperlink>
      <w:r w:rsidR="00324350">
        <w:rPr>
          <w:rFonts w:ascii="Times New Roman" w:hAnsi="Times New Roman" w:cs="Times New Roman"/>
          <w:bCs/>
          <w:noProof/>
          <w:sz w:val="24"/>
          <w:szCs w:val="24"/>
        </w:rPr>
        <w:t>)</w:t>
      </w:r>
      <w:r w:rsidR="001D6E6C">
        <w:rPr>
          <w:rFonts w:ascii="Times New Roman" w:hAnsi="Times New Roman" w:cs="Times New Roman"/>
          <w:bCs/>
          <w:sz w:val="24"/>
          <w:szCs w:val="24"/>
        </w:rPr>
        <w:fldChar w:fldCharType="end"/>
      </w:r>
      <w:r>
        <w:rPr>
          <w:rFonts w:ascii="Times New Roman" w:hAnsi="Times New Roman" w:cs="Times New Roman"/>
          <w:bCs/>
          <w:sz w:val="24"/>
          <w:szCs w:val="24"/>
        </w:rPr>
        <w:t xml:space="preserve"> yaptıkları bir çalışmada böbrek taşlı 62 çocuk ortalama 26 ay izlenmiş ve hastaların %40’ında izlem sonunda</w:t>
      </w:r>
      <w:r w:rsidR="0068291D">
        <w:rPr>
          <w:rFonts w:ascii="Times New Roman" w:hAnsi="Times New Roman" w:cs="Times New Roman"/>
          <w:bCs/>
          <w:sz w:val="24"/>
          <w:szCs w:val="24"/>
        </w:rPr>
        <w:t xml:space="preserve"> taşın kaybolduğu görülmüştür.</w:t>
      </w:r>
      <w:r w:rsidR="00B05618">
        <w:rPr>
          <w:rFonts w:ascii="Times New Roman" w:hAnsi="Times New Roman" w:cs="Times New Roman"/>
          <w:bCs/>
          <w:sz w:val="24"/>
          <w:szCs w:val="24"/>
        </w:rPr>
        <w:t xml:space="preserve"> Taş b</w:t>
      </w:r>
      <w:r>
        <w:rPr>
          <w:rFonts w:ascii="Times New Roman" w:hAnsi="Times New Roman" w:cs="Times New Roman"/>
          <w:bCs/>
          <w:sz w:val="24"/>
          <w:szCs w:val="24"/>
        </w:rPr>
        <w:t>oyutu 3</w:t>
      </w:r>
      <w:r w:rsidR="001F0C10">
        <w:rPr>
          <w:rFonts w:ascii="Times New Roman" w:hAnsi="Times New Roman" w:cs="Times New Roman"/>
          <w:bCs/>
          <w:sz w:val="24"/>
          <w:szCs w:val="24"/>
        </w:rPr>
        <w:t xml:space="preserve"> </w:t>
      </w:r>
      <w:r>
        <w:rPr>
          <w:rFonts w:ascii="Times New Roman" w:hAnsi="Times New Roman" w:cs="Times New Roman"/>
          <w:bCs/>
          <w:sz w:val="24"/>
          <w:szCs w:val="24"/>
        </w:rPr>
        <w:t xml:space="preserve">mm ve altında olan 25 hastada </w:t>
      </w:r>
      <w:r w:rsidR="0068291D">
        <w:rPr>
          <w:rFonts w:ascii="Times New Roman" w:hAnsi="Times New Roman" w:cs="Times New Roman"/>
          <w:bCs/>
          <w:sz w:val="24"/>
          <w:szCs w:val="24"/>
        </w:rPr>
        <w:t>ise bu sıklığın</w:t>
      </w:r>
      <w:r>
        <w:rPr>
          <w:rFonts w:ascii="Times New Roman" w:hAnsi="Times New Roman" w:cs="Times New Roman"/>
          <w:bCs/>
          <w:sz w:val="24"/>
          <w:szCs w:val="24"/>
        </w:rPr>
        <w:t xml:space="preserve"> %68’</w:t>
      </w:r>
      <w:r w:rsidR="0068291D">
        <w:rPr>
          <w:rFonts w:ascii="Times New Roman" w:hAnsi="Times New Roman" w:cs="Times New Roman"/>
          <w:bCs/>
          <w:sz w:val="24"/>
          <w:szCs w:val="24"/>
        </w:rPr>
        <w:t xml:space="preserve">e ulaştığı </w:t>
      </w:r>
      <w:r>
        <w:rPr>
          <w:rFonts w:ascii="Times New Roman" w:hAnsi="Times New Roman" w:cs="Times New Roman"/>
          <w:bCs/>
          <w:sz w:val="24"/>
          <w:szCs w:val="24"/>
        </w:rPr>
        <w:t xml:space="preserve">belirtilmiştir. </w:t>
      </w:r>
      <w:r w:rsidR="00B05618">
        <w:rPr>
          <w:rFonts w:ascii="Times New Roman" w:hAnsi="Times New Roman" w:cs="Times New Roman"/>
          <w:bCs/>
          <w:sz w:val="24"/>
          <w:szCs w:val="24"/>
        </w:rPr>
        <w:t xml:space="preserve">Başka bir </w:t>
      </w:r>
      <w:r w:rsidR="007B6665">
        <w:rPr>
          <w:rFonts w:ascii="Times New Roman" w:hAnsi="Times New Roman" w:cs="Times New Roman"/>
          <w:bCs/>
          <w:sz w:val="24"/>
          <w:szCs w:val="24"/>
        </w:rPr>
        <w:t>çalışmada mikrolitiazisi</w:t>
      </w:r>
      <w:r w:rsidR="005F3AB2">
        <w:rPr>
          <w:rFonts w:ascii="Times New Roman" w:hAnsi="Times New Roman" w:cs="Times New Roman"/>
          <w:bCs/>
          <w:sz w:val="24"/>
          <w:szCs w:val="24"/>
        </w:rPr>
        <w:t xml:space="preserve"> olan çocuklarda spontan gerile</w:t>
      </w:r>
      <w:r w:rsidR="00162EC9">
        <w:rPr>
          <w:rFonts w:ascii="Times New Roman" w:hAnsi="Times New Roman" w:cs="Times New Roman"/>
          <w:bCs/>
          <w:sz w:val="24"/>
          <w:szCs w:val="24"/>
        </w:rPr>
        <w:t>me oranı %53,4 iken</w:t>
      </w:r>
      <w:r w:rsidR="005F3AB2">
        <w:rPr>
          <w:rFonts w:ascii="Times New Roman" w:hAnsi="Times New Roman" w:cs="Times New Roman"/>
          <w:bCs/>
          <w:sz w:val="24"/>
          <w:szCs w:val="24"/>
        </w:rPr>
        <w:t>, daha büyük taş</w:t>
      </w:r>
      <w:r w:rsidR="00E02223">
        <w:rPr>
          <w:rFonts w:ascii="Times New Roman" w:hAnsi="Times New Roman" w:cs="Times New Roman"/>
          <w:bCs/>
          <w:sz w:val="24"/>
          <w:szCs w:val="24"/>
        </w:rPr>
        <w:t xml:space="preserve">ı olan </w:t>
      </w:r>
      <w:r w:rsidR="005F3AB2">
        <w:rPr>
          <w:rFonts w:ascii="Times New Roman" w:hAnsi="Times New Roman" w:cs="Times New Roman"/>
          <w:bCs/>
          <w:sz w:val="24"/>
          <w:szCs w:val="24"/>
        </w:rPr>
        <w:t>çocuklarda bu oran %5,7 bulunmuştur (p:0,0001)</w:t>
      </w:r>
      <w:r w:rsidR="00860BE9">
        <w:rPr>
          <w:rFonts w:ascii="Times New Roman" w:hAnsi="Times New Roman" w:cs="Times New Roman"/>
          <w:bCs/>
          <w:sz w:val="24"/>
          <w:szCs w:val="24"/>
        </w:rPr>
        <w:t xml:space="preserve"> </w:t>
      </w:r>
      <w:r w:rsidR="001D6E6C">
        <w:rPr>
          <w:rFonts w:ascii="Times New Roman" w:hAnsi="Times New Roman" w:cs="Times New Roman"/>
          <w:bCs/>
          <w:sz w:val="24"/>
          <w:szCs w:val="24"/>
        </w:rPr>
        <w:fldChar w:fldCharType="begin"/>
      </w:r>
      <w:r w:rsidR="00324350">
        <w:rPr>
          <w:rFonts w:ascii="Times New Roman" w:hAnsi="Times New Roman" w:cs="Times New Roman"/>
          <w:bCs/>
          <w:sz w:val="24"/>
          <w:szCs w:val="24"/>
        </w:rPr>
        <w:instrText xml:space="preserve"> ADDIN EN.CITE &lt;EndNote&gt;&lt;Cite&gt;&lt;Author&gt;Çetin¹&lt;/Author&gt;&lt;Year&gt;2013&lt;/Year&gt;&lt;RecNum&gt;11&lt;/RecNum&gt;&lt;DisplayText&gt;(9)&lt;/DisplayText&gt;&lt;record&gt;&lt;rec-number&gt;11&lt;/rec-number&gt;&lt;foreign-keys&gt;&lt;key app="EN" db-id="f0rstepx6d00epe5w2fxtpxkd25paaprt22d"&gt;11&lt;/key&gt;&lt;/foreign-keys&gt;&lt;ref-type name="Journal Article"&gt;17&lt;/ref-type&gt;&lt;contributors&gt;&lt;authors&gt;&lt;author&gt;Çetin¹, Nuran&lt;/author&gt;&lt;author&gt;Yıldız, Bilal&lt;/author&gt;&lt;author&gt;Kural, Nurdan&lt;/author&gt;&lt;author&gt;Durmuş-Aydoğdu, Sultan&lt;/author&gt;&lt;/authors&gt;&lt;/contributors&gt;&lt;titles&gt;&lt;title&gt;Çocuklarda böbrek taşları: Eskişehir’den bir merkezin bulguları&lt;/title&gt;&lt;/titles&gt;&lt;dates&gt;&lt;year&gt;2013&lt;/year&gt;&lt;/dates&gt;&lt;urls&gt;&lt;/urls&gt;&lt;/record&gt;&lt;/Cite&gt;&lt;/EndNote&gt;</w:instrText>
      </w:r>
      <w:r w:rsidR="001D6E6C">
        <w:rPr>
          <w:rFonts w:ascii="Times New Roman" w:hAnsi="Times New Roman" w:cs="Times New Roman"/>
          <w:bCs/>
          <w:sz w:val="24"/>
          <w:szCs w:val="24"/>
        </w:rPr>
        <w:fldChar w:fldCharType="separate"/>
      </w:r>
      <w:r w:rsidR="00324350">
        <w:rPr>
          <w:rFonts w:ascii="Times New Roman" w:hAnsi="Times New Roman" w:cs="Times New Roman"/>
          <w:bCs/>
          <w:noProof/>
          <w:sz w:val="24"/>
          <w:szCs w:val="24"/>
        </w:rPr>
        <w:t>(</w:t>
      </w:r>
      <w:hyperlink w:anchor="_ENREF_9" w:tooltip="Çetin¹, 2013 #11" w:history="1">
        <w:r w:rsidR="00506991">
          <w:rPr>
            <w:rFonts w:ascii="Times New Roman" w:hAnsi="Times New Roman" w:cs="Times New Roman"/>
            <w:bCs/>
            <w:noProof/>
            <w:sz w:val="24"/>
            <w:szCs w:val="24"/>
          </w:rPr>
          <w:t>9</w:t>
        </w:r>
      </w:hyperlink>
      <w:r w:rsidR="00324350">
        <w:rPr>
          <w:rFonts w:ascii="Times New Roman" w:hAnsi="Times New Roman" w:cs="Times New Roman"/>
          <w:bCs/>
          <w:noProof/>
          <w:sz w:val="24"/>
          <w:szCs w:val="24"/>
        </w:rPr>
        <w:t>)</w:t>
      </w:r>
      <w:r w:rsidR="001D6E6C">
        <w:rPr>
          <w:rFonts w:ascii="Times New Roman" w:hAnsi="Times New Roman" w:cs="Times New Roman"/>
          <w:bCs/>
          <w:sz w:val="24"/>
          <w:szCs w:val="24"/>
        </w:rPr>
        <w:fldChar w:fldCharType="end"/>
      </w:r>
      <w:r w:rsidR="005F3AB2">
        <w:rPr>
          <w:rFonts w:ascii="Times New Roman" w:hAnsi="Times New Roman" w:cs="Times New Roman"/>
          <w:bCs/>
          <w:sz w:val="24"/>
          <w:szCs w:val="24"/>
        </w:rPr>
        <w:t xml:space="preserve">. Bizim çalışmamızda da </w:t>
      </w:r>
      <w:r w:rsidR="00B05618">
        <w:rPr>
          <w:rFonts w:ascii="Times New Roman" w:hAnsi="Times New Roman" w:cs="Times New Roman"/>
          <w:bCs/>
          <w:sz w:val="24"/>
          <w:szCs w:val="24"/>
        </w:rPr>
        <w:t xml:space="preserve">taşın </w:t>
      </w:r>
      <w:r w:rsidR="005F3AB2">
        <w:rPr>
          <w:rFonts w:ascii="Times New Roman" w:hAnsi="Times New Roman" w:cs="Times New Roman"/>
          <w:bCs/>
          <w:sz w:val="24"/>
          <w:szCs w:val="24"/>
        </w:rPr>
        <w:t>spontan gerileme</w:t>
      </w:r>
      <w:r w:rsidR="00B05618">
        <w:rPr>
          <w:rFonts w:ascii="Times New Roman" w:hAnsi="Times New Roman" w:cs="Times New Roman"/>
          <w:bCs/>
          <w:sz w:val="24"/>
          <w:szCs w:val="24"/>
        </w:rPr>
        <w:t>si</w:t>
      </w:r>
      <w:r w:rsidR="005F3AB2">
        <w:rPr>
          <w:rFonts w:ascii="Times New Roman" w:hAnsi="Times New Roman" w:cs="Times New Roman"/>
          <w:bCs/>
          <w:sz w:val="24"/>
          <w:szCs w:val="24"/>
        </w:rPr>
        <w:t xml:space="preserve"> üzerine etkili olabilecek faktörler değerlendirilmiş ve</w:t>
      </w:r>
      <w:r w:rsidR="00162EC9">
        <w:rPr>
          <w:rFonts w:ascii="Times New Roman" w:hAnsi="Times New Roman" w:cs="Times New Roman"/>
          <w:bCs/>
          <w:sz w:val="24"/>
          <w:szCs w:val="24"/>
        </w:rPr>
        <w:t xml:space="preserve"> literatüre benzer olarak</w:t>
      </w:r>
      <w:r w:rsidR="005F3AB2">
        <w:rPr>
          <w:rFonts w:ascii="Times New Roman" w:hAnsi="Times New Roman" w:cs="Times New Roman"/>
          <w:bCs/>
          <w:sz w:val="24"/>
          <w:szCs w:val="24"/>
        </w:rPr>
        <w:t xml:space="preserve"> </w:t>
      </w:r>
      <w:r w:rsidR="00162EC9">
        <w:rPr>
          <w:rFonts w:ascii="Times New Roman" w:hAnsi="Times New Roman" w:cs="Times New Roman"/>
          <w:bCs/>
          <w:sz w:val="24"/>
          <w:szCs w:val="24"/>
        </w:rPr>
        <w:t xml:space="preserve">altta yatan metabolik anormallikten bağımsız olarak </w:t>
      </w:r>
      <w:r w:rsidR="005F3AB2">
        <w:rPr>
          <w:rFonts w:ascii="Times New Roman" w:hAnsi="Times New Roman" w:cs="Times New Roman"/>
          <w:bCs/>
          <w:sz w:val="24"/>
          <w:szCs w:val="24"/>
        </w:rPr>
        <w:t xml:space="preserve">taş boyutunun prognozu belirlemede en önemli faktör olduğu gösterilmiştir. </w:t>
      </w:r>
      <w:r w:rsidR="000A7663">
        <w:rPr>
          <w:rFonts w:ascii="Times New Roman" w:hAnsi="Times New Roman" w:cs="Times New Roman"/>
          <w:bCs/>
          <w:sz w:val="24"/>
          <w:szCs w:val="24"/>
        </w:rPr>
        <w:t>Mikrolitiaziste de benzer</w:t>
      </w:r>
      <w:r w:rsidR="00162EC9">
        <w:rPr>
          <w:rFonts w:ascii="Times New Roman" w:hAnsi="Times New Roman" w:cs="Times New Roman"/>
          <w:bCs/>
          <w:sz w:val="24"/>
          <w:szCs w:val="24"/>
        </w:rPr>
        <w:t xml:space="preserve"> oranda </w:t>
      </w:r>
      <w:r w:rsidR="00220DB2">
        <w:rPr>
          <w:rFonts w:ascii="Times New Roman" w:hAnsi="Times New Roman" w:cs="Times New Roman"/>
          <w:bCs/>
          <w:sz w:val="24"/>
          <w:szCs w:val="24"/>
        </w:rPr>
        <w:t>metabolik anormalik saptanması</w:t>
      </w:r>
      <w:r w:rsidR="00162EC9">
        <w:rPr>
          <w:rFonts w:ascii="Times New Roman" w:hAnsi="Times New Roman" w:cs="Times New Roman"/>
          <w:bCs/>
          <w:sz w:val="24"/>
          <w:szCs w:val="24"/>
        </w:rPr>
        <w:t>na rağmen</w:t>
      </w:r>
      <w:r w:rsidR="0052228B">
        <w:rPr>
          <w:rFonts w:ascii="Times New Roman" w:hAnsi="Times New Roman" w:cs="Times New Roman"/>
          <w:bCs/>
          <w:sz w:val="24"/>
          <w:szCs w:val="24"/>
        </w:rPr>
        <w:t xml:space="preserve"> bu denli</w:t>
      </w:r>
      <w:r w:rsidR="00162EC9">
        <w:rPr>
          <w:rFonts w:ascii="Times New Roman" w:hAnsi="Times New Roman" w:cs="Times New Roman"/>
          <w:bCs/>
          <w:sz w:val="24"/>
          <w:szCs w:val="24"/>
        </w:rPr>
        <w:t xml:space="preserve"> </w:t>
      </w:r>
      <w:r w:rsidR="0052228B">
        <w:rPr>
          <w:rFonts w:ascii="Times New Roman" w:hAnsi="Times New Roman" w:cs="Times New Roman"/>
          <w:bCs/>
          <w:sz w:val="24"/>
          <w:szCs w:val="24"/>
        </w:rPr>
        <w:t xml:space="preserve">yüksek spontan regresyon oranları nedeni ile </w:t>
      </w:r>
      <w:r w:rsidR="00220DB2">
        <w:rPr>
          <w:rFonts w:ascii="Times New Roman" w:hAnsi="Times New Roman" w:cs="Times New Roman"/>
          <w:bCs/>
          <w:sz w:val="24"/>
          <w:szCs w:val="24"/>
        </w:rPr>
        <w:t xml:space="preserve">ile mikrolitiazis </w:t>
      </w:r>
      <w:r w:rsidR="00220DB2">
        <w:rPr>
          <w:rFonts w:ascii="Times New Roman" w:hAnsi="Times New Roman" w:cs="Times New Roman"/>
          <w:bCs/>
          <w:sz w:val="24"/>
          <w:szCs w:val="24"/>
        </w:rPr>
        <w:lastRenderedPageBreak/>
        <w:t>görülen çocukların</w:t>
      </w:r>
      <w:r w:rsidR="00015485">
        <w:rPr>
          <w:rFonts w:ascii="Times New Roman" w:hAnsi="Times New Roman" w:cs="Times New Roman"/>
          <w:bCs/>
          <w:sz w:val="24"/>
          <w:szCs w:val="24"/>
        </w:rPr>
        <w:t>,</w:t>
      </w:r>
      <w:r w:rsidR="00220DB2">
        <w:rPr>
          <w:rFonts w:ascii="Times New Roman" w:hAnsi="Times New Roman" w:cs="Times New Roman"/>
          <w:bCs/>
          <w:sz w:val="24"/>
          <w:szCs w:val="24"/>
        </w:rPr>
        <w:t xml:space="preserve"> altta metabolik anormallik saptansa bile öncelikle bol sıvı alımı ve diyet değişikliği ile izleminin yeterli ol</w:t>
      </w:r>
      <w:r w:rsidR="001F0C10">
        <w:rPr>
          <w:rFonts w:ascii="Times New Roman" w:hAnsi="Times New Roman" w:cs="Times New Roman"/>
          <w:bCs/>
          <w:sz w:val="24"/>
          <w:szCs w:val="24"/>
        </w:rPr>
        <w:t>abileceği</w:t>
      </w:r>
      <w:r w:rsidR="00220DB2">
        <w:rPr>
          <w:rFonts w:ascii="Times New Roman" w:hAnsi="Times New Roman" w:cs="Times New Roman"/>
          <w:bCs/>
          <w:sz w:val="24"/>
          <w:szCs w:val="24"/>
        </w:rPr>
        <w:t xml:space="preserve"> sonucuna varılmıştır.</w:t>
      </w:r>
      <w:r w:rsidR="005F3AB2">
        <w:rPr>
          <w:rFonts w:ascii="Times New Roman" w:hAnsi="Times New Roman" w:cs="Times New Roman"/>
          <w:bCs/>
          <w:sz w:val="24"/>
          <w:szCs w:val="24"/>
        </w:rPr>
        <w:t xml:space="preserve"> </w:t>
      </w:r>
      <w:r w:rsidR="0093586D" w:rsidRPr="00D6733A">
        <w:rPr>
          <w:rFonts w:ascii="Times New Roman" w:hAnsi="Times New Roman" w:cs="Times New Roman"/>
          <w:bCs/>
          <w:sz w:val="24"/>
          <w:szCs w:val="24"/>
        </w:rPr>
        <w:t xml:space="preserve"> </w:t>
      </w:r>
    </w:p>
    <w:p w:rsidR="00DB358F" w:rsidRDefault="00D6733A" w:rsidP="00657979">
      <w:pPr>
        <w:spacing w:beforeAutospacing="1" w:after="0" w:afterAutospacing="1" w:line="240" w:lineRule="auto"/>
        <w:rPr>
          <w:rFonts w:ascii="Times New Roman" w:hAnsi="Times New Roman" w:cs="Times New Roman"/>
          <w:bCs/>
          <w:sz w:val="24"/>
          <w:szCs w:val="24"/>
        </w:rPr>
      </w:pPr>
      <w:r w:rsidRPr="00FA4EDA">
        <w:rPr>
          <w:rFonts w:ascii="Times New Roman" w:hAnsi="Times New Roman" w:cs="Times New Roman"/>
          <w:bCs/>
          <w:sz w:val="24"/>
          <w:szCs w:val="24"/>
        </w:rPr>
        <w:t>Çalışmamızda</w:t>
      </w:r>
      <w:r>
        <w:rPr>
          <w:rFonts w:ascii="Times New Roman" w:hAnsi="Times New Roman" w:cs="Times New Roman"/>
          <w:bCs/>
          <w:sz w:val="24"/>
          <w:szCs w:val="24"/>
        </w:rPr>
        <w:t xml:space="preserve"> izlem sonuçlarının yüz güldürücü olmasına rağmen taşlar </w:t>
      </w:r>
      <w:r w:rsidR="00DB358F">
        <w:rPr>
          <w:rFonts w:ascii="Times New Roman" w:hAnsi="Times New Roman" w:cs="Times New Roman"/>
          <w:bCs/>
          <w:sz w:val="24"/>
          <w:szCs w:val="24"/>
        </w:rPr>
        <w:t>nedeniyle böbrek</w:t>
      </w:r>
      <w:r>
        <w:rPr>
          <w:rFonts w:ascii="Times New Roman" w:hAnsi="Times New Roman" w:cs="Times New Roman"/>
          <w:bCs/>
          <w:sz w:val="24"/>
          <w:szCs w:val="24"/>
        </w:rPr>
        <w:t xml:space="preserve"> fonksiyonlarının bozulabileceği akılda tutulmalıdır. Yakın zamanlarda yayınlanan bir çalışmada böbrek taşı tanısı ile izlenen hastaların %11’inde böbrek fonksiyonlarının bozulduğu ve % 4’ünde kronik böbrek yetmezliği geliştiği bildirilmiştir</w:t>
      </w:r>
      <w:r w:rsidR="004B236F">
        <w:rPr>
          <w:rFonts w:ascii="Times New Roman" w:hAnsi="Times New Roman" w:cs="Times New Roman"/>
          <w:bCs/>
          <w:sz w:val="24"/>
          <w:szCs w:val="24"/>
        </w:rPr>
        <w:t xml:space="preserve"> </w:t>
      </w:r>
      <w:r w:rsidR="001D6E6C">
        <w:rPr>
          <w:rFonts w:ascii="Times New Roman" w:hAnsi="Times New Roman" w:cs="Times New Roman"/>
          <w:bCs/>
          <w:sz w:val="24"/>
          <w:szCs w:val="24"/>
        </w:rPr>
        <w:fldChar w:fldCharType="begin"/>
      </w:r>
      <w:r w:rsidR="00324350">
        <w:rPr>
          <w:rFonts w:ascii="Times New Roman" w:hAnsi="Times New Roman" w:cs="Times New Roman"/>
          <w:bCs/>
          <w:sz w:val="24"/>
          <w:szCs w:val="24"/>
        </w:rPr>
        <w:instrText xml:space="preserve"> ADDIN EN.CITE &lt;EndNote&gt;&lt;Cite&gt;&lt;Author&gt;Lee&lt;/Author&gt;&lt;Year&gt;2016&lt;/Year&gt;&lt;RecNum&gt;1&lt;/RecNum&gt;&lt;DisplayText&gt;(4)&lt;/DisplayText&gt;&lt;record&gt;&lt;rec-number&gt;1&lt;/rec-number&gt;&lt;foreign-keys&gt;&lt;key app="EN" db-id="f0rstepx6d00epe5w2fxtpxkd25paaprt22d"&gt;1&lt;/key&gt;&lt;/foreign-keys&gt;&lt;ref-type name="Journal Article"&gt;17&lt;/ref-type&gt;&lt;contributors&gt;&lt;authors&gt;&lt;author&gt;Lee, Sang Taek&lt;/author&gt;&lt;author&gt;Cho, Heeyeon&lt;/author&gt;&lt;/authors&gt;&lt;/contributors&gt;&lt;titles&gt;&lt;title&gt;Metabolic features and renal outcomes of urolithiasis in children&lt;/title&gt;&lt;secondary-title&gt;Renal failure&lt;/secondary-title&gt;&lt;/titles&gt;&lt;periodical&gt;&lt;full-title&gt;Renal failure&lt;/full-title&gt;&lt;/periodical&gt;&lt;pages&gt;927-932&lt;/pages&gt;&lt;volume&gt;38&lt;/volume&gt;&lt;number&gt;6&lt;/number&gt;&lt;dates&gt;&lt;year&gt;2016&lt;/year&gt;&lt;/dates&gt;&lt;isbn&gt;0886-022X&lt;/isbn&gt;&lt;urls&gt;&lt;/urls&gt;&lt;/record&gt;&lt;/Cite&gt;&lt;/EndNote&gt;</w:instrText>
      </w:r>
      <w:r w:rsidR="001D6E6C">
        <w:rPr>
          <w:rFonts w:ascii="Times New Roman" w:hAnsi="Times New Roman" w:cs="Times New Roman"/>
          <w:bCs/>
          <w:sz w:val="24"/>
          <w:szCs w:val="24"/>
        </w:rPr>
        <w:fldChar w:fldCharType="separate"/>
      </w:r>
      <w:r w:rsidR="00324350">
        <w:rPr>
          <w:rFonts w:ascii="Times New Roman" w:hAnsi="Times New Roman" w:cs="Times New Roman"/>
          <w:bCs/>
          <w:noProof/>
          <w:sz w:val="24"/>
          <w:szCs w:val="24"/>
        </w:rPr>
        <w:t>(</w:t>
      </w:r>
      <w:hyperlink w:anchor="_ENREF_4" w:tooltip="Lee, 2016 #1" w:history="1">
        <w:r w:rsidR="00506991">
          <w:rPr>
            <w:rFonts w:ascii="Times New Roman" w:hAnsi="Times New Roman" w:cs="Times New Roman"/>
            <w:bCs/>
            <w:noProof/>
            <w:sz w:val="24"/>
            <w:szCs w:val="24"/>
          </w:rPr>
          <w:t>4</w:t>
        </w:r>
      </w:hyperlink>
      <w:r w:rsidR="00324350">
        <w:rPr>
          <w:rFonts w:ascii="Times New Roman" w:hAnsi="Times New Roman" w:cs="Times New Roman"/>
          <w:bCs/>
          <w:noProof/>
          <w:sz w:val="24"/>
          <w:szCs w:val="24"/>
        </w:rPr>
        <w:t>)</w:t>
      </w:r>
      <w:r w:rsidR="001D6E6C">
        <w:rPr>
          <w:rFonts w:ascii="Times New Roman" w:hAnsi="Times New Roman" w:cs="Times New Roman"/>
          <w:bCs/>
          <w:sz w:val="24"/>
          <w:szCs w:val="24"/>
        </w:rPr>
        <w:fldChar w:fldCharType="end"/>
      </w:r>
      <w:r>
        <w:rPr>
          <w:rFonts w:ascii="Times New Roman" w:hAnsi="Times New Roman" w:cs="Times New Roman"/>
          <w:bCs/>
          <w:sz w:val="24"/>
          <w:szCs w:val="24"/>
        </w:rPr>
        <w:t>. Bizim çalışmamı</w:t>
      </w:r>
      <w:r w:rsidR="0052228B">
        <w:rPr>
          <w:rFonts w:ascii="Times New Roman" w:hAnsi="Times New Roman" w:cs="Times New Roman"/>
          <w:bCs/>
          <w:sz w:val="24"/>
          <w:szCs w:val="24"/>
        </w:rPr>
        <w:t>zdaki prognozun daha iyi oluşu üzerinde etkili olabilecek faktörler değerlendirildiğinde;  hastaların küçük yaşta başvurması nedeniyle erken tanı alması,</w:t>
      </w:r>
      <w:r>
        <w:rPr>
          <w:rFonts w:ascii="Times New Roman" w:hAnsi="Times New Roman" w:cs="Times New Roman"/>
          <w:bCs/>
          <w:sz w:val="24"/>
          <w:szCs w:val="24"/>
        </w:rPr>
        <w:t xml:space="preserve"> taş boy</w:t>
      </w:r>
      <w:r w:rsidR="0052228B">
        <w:rPr>
          <w:rFonts w:ascii="Times New Roman" w:hAnsi="Times New Roman" w:cs="Times New Roman"/>
          <w:bCs/>
          <w:sz w:val="24"/>
          <w:szCs w:val="24"/>
        </w:rPr>
        <w:t>utunun nispeten küçük</w:t>
      </w:r>
      <w:r w:rsidR="00921CE8">
        <w:rPr>
          <w:rFonts w:ascii="Times New Roman" w:hAnsi="Times New Roman" w:cs="Times New Roman"/>
          <w:bCs/>
          <w:sz w:val="24"/>
          <w:szCs w:val="24"/>
        </w:rPr>
        <w:t xml:space="preserve"> oluşu </w:t>
      </w:r>
      <w:r w:rsidR="004B236F">
        <w:rPr>
          <w:rFonts w:ascii="Times New Roman" w:hAnsi="Times New Roman" w:cs="Times New Roman"/>
          <w:bCs/>
          <w:sz w:val="24"/>
          <w:szCs w:val="24"/>
        </w:rPr>
        <w:t>ve herediter</w:t>
      </w:r>
      <w:r w:rsidR="00AD039E">
        <w:rPr>
          <w:rFonts w:ascii="Times New Roman" w:hAnsi="Times New Roman" w:cs="Times New Roman"/>
          <w:bCs/>
          <w:sz w:val="24"/>
          <w:szCs w:val="24"/>
        </w:rPr>
        <w:t xml:space="preserve"> metabolik hastalık tanılı hasta </w:t>
      </w:r>
      <w:r w:rsidR="001F0C10">
        <w:rPr>
          <w:rFonts w:ascii="Times New Roman" w:hAnsi="Times New Roman" w:cs="Times New Roman"/>
          <w:bCs/>
          <w:sz w:val="24"/>
          <w:szCs w:val="24"/>
        </w:rPr>
        <w:t xml:space="preserve">oranının yüksek </w:t>
      </w:r>
      <w:r w:rsidR="00AD039E">
        <w:rPr>
          <w:rFonts w:ascii="Times New Roman" w:hAnsi="Times New Roman" w:cs="Times New Roman"/>
          <w:bCs/>
          <w:sz w:val="24"/>
          <w:szCs w:val="24"/>
        </w:rPr>
        <w:t>olmayışının rolü olabileceği düşünülmüştür</w:t>
      </w:r>
      <w:r>
        <w:rPr>
          <w:rFonts w:ascii="Times New Roman" w:hAnsi="Times New Roman" w:cs="Times New Roman"/>
          <w:bCs/>
          <w:sz w:val="24"/>
          <w:szCs w:val="24"/>
        </w:rPr>
        <w:t xml:space="preserve">. </w:t>
      </w:r>
      <w:r w:rsidR="001F0C10">
        <w:rPr>
          <w:rFonts w:ascii="Times New Roman" w:hAnsi="Times New Roman" w:cs="Times New Roman"/>
          <w:bCs/>
          <w:sz w:val="24"/>
          <w:szCs w:val="24"/>
        </w:rPr>
        <w:t xml:space="preserve"> </w:t>
      </w:r>
    </w:p>
    <w:p w:rsidR="00FE57A0" w:rsidRDefault="00FE57A0" w:rsidP="00657979">
      <w:pPr>
        <w:spacing w:beforeAutospacing="1" w:after="0" w:afterAutospacing="1" w:line="240" w:lineRule="auto"/>
        <w:rPr>
          <w:rFonts w:ascii="Times New Roman" w:hAnsi="Times New Roman" w:cs="Times New Roman"/>
          <w:bCs/>
          <w:sz w:val="24"/>
          <w:szCs w:val="24"/>
        </w:rPr>
      </w:pPr>
      <w:r>
        <w:rPr>
          <w:rFonts w:ascii="Times New Roman" w:hAnsi="Times New Roman" w:cs="Times New Roman"/>
          <w:b/>
          <w:bCs/>
          <w:sz w:val="24"/>
          <w:szCs w:val="24"/>
        </w:rPr>
        <w:t>Çalışmanın</w:t>
      </w:r>
      <w:r w:rsidRPr="00FE57A0">
        <w:rPr>
          <w:rFonts w:ascii="Times New Roman" w:hAnsi="Times New Roman" w:cs="Times New Roman"/>
          <w:b/>
          <w:bCs/>
          <w:sz w:val="24"/>
          <w:szCs w:val="24"/>
        </w:rPr>
        <w:t xml:space="preserve"> K</w:t>
      </w:r>
      <w:r w:rsidR="002F7DCD" w:rsidRPr="00FE57A0">
        <w:rPr>
          <w:rFonts w:ascii="Times New Roman" w:hAnsi="Times New Roman" w:cs="Times New Roman"/>
          <w:b/>
          <w:bCs/>
          <w:sz w:val="24"/>
          <w:szCs w:val="24"/>
        </w:rPr>
        <w:t>ısıtlılıklar</w:t>
      </w:r>
      <w:r>
        <w:rPr>
          <w:rFonts w:ascii="Times New Roman" w:hAnsi="Times New Roman" w:cs="Times New Roman"/>
          <w:b/>
          <w:bCs/>
          <w:sz w:val="24"/>
          <w:szCs w:val="24"/>
        </w:rPr>
        <w:t>ı</w:t>
      </w:r>
    </w:p>
    <w:p w:rsidR="0079326F" w:rsidRDefault="00FE57A0" w:rsidP="00657979">
      <w:pPr>
        <w:spacing w:beforeAutospacing="1" w:after="0" w:afterAutospacing="1" w:line="240" w:lineRule="auto"/>
        <w:rPr>
          <w:rFonts w:ascii="Times New Roman" w:hAnsi="Times New Roman" w:cs="Times New Roman"/>
          <w:bCs/>
          <w:sz w:val="24"/>
          <w:szCs w:val="24"/>
        </w:rPr>
      </w:pPr>
      <w:r>
        <w:rPr>
          <w:rFonts w:ascii="Times New Roman" w:hAnsi="Times New Roman" w:cs="Times New Roman"/>
          <w:bCs/>
          <w:sz w:val="24"/>
          <w:szCs w:val="24"/>
        </w:rPr>
        <w:t xml:space="preserve">Çalışmamızın kısıtlılıkları </w:t>
      </w:r>
      <w:r w:rsidR="002F7DCD">
        <w:rPr>
          <w:rFonts w:ascii="Times New Roman" w:hAnsi="Times New Roman" w:cs="Times New Roman"/>
          <w:bCs/>
          <w:sz w:val="24"/>
          <w:szCs w:val="24"/>
        </w:rPr>
        <w:t>arasında geriye dönük ve tek merkezli çalışma olması,</w:t>
      </w:r>
      <w:r w:rsidR="00921CE8">
        <w:rPr>
          <w:rFonts w:ascii="Times New Roman" w:hAnsi="Times New Roman" w:cs="Times New Roman"/>
          <w:bCs/>
          <w:sz w:val="24"/>
          <w:szCs w:val="24"/>
        </w:rPr>
        <w:t xml:space="preserve"> idrar ürik asit</w:t>
      </w:r>
      <w:r w:rsidR="00E56E46">
        <w:rPr>
          <w:rFonts w:ascii="Times New Roman" w:hAnsi="Times New Roman" w:cs="Times New Roman"/>
          <w:bCs/>
          <w:sz w:val="24"/>
          <w:szCs w:val="24"/>
        </w:rPr>
        <w:t xml:space="preserve"> </w:t>
      </w:r>
      <w:r w:rsidR="00921CE8">
        <w:rPr>
          <w:rFonts w:ascii="Times New Roman" w:hAnsi="Times New Roman" w:cs="Times New Roman"/>
          <w:bCs/>
          <w:sz w:val="24"/>
          <w:szCs w:val="24"/>
        </w:rPr>
        <w:t xml:space="preserve">atılımının teknik </w:t>
      </w:r>
      <w:r w:rsidR="0007700B">
        <w:rPr>
          <w:rFonts w:ascii="Times New Roman" w:hAnsi="Times New Roman" w:cs="Times New Roman"/>
          <w:bCs/>
          <w:sz w:val="24"/>
          <w:szCs w:val="24"/>
        </w:rPr>
        <w:t>nedenlerle bakılamaması</w:t>
      </w:r>
      <w:r w:rsidR="0079326F">
        <w:rPr>
          <w:rFonts w:ascii="Times New Roman" w:hAnsi="Times New Roman" w:cs="Times New Roman"/>
          <w:bCs/>
          <w:sz w:val="24"/>
          <w:szCs w:val="24"/>
        </w:rPr>
        <w:t xml:space="preserve"> </w:t>
      </w:r>
      <w:r w:rsidR="00921CE8">
        <w:rPr>
          <w:rFonts w:ascii="Times New Roman" w:hAnsi="Times New Roman" w:cs="Times New Roman"/>
          <w:bCs/>
          <w:sz w:val="24"/>
          <w:szCs w:val="24"/>
        </w:rPr>
        <w:t xml:space="preserve">ve kısa izlem süresi </w:t>
      </w:r>
      <w:r w:rsidR="00F35851">
        <w:rPr>
          <w:rFonts w:ascii="Times New Roman" w:hAnsi="Times New Roman" w:cs="Times New Roman"/>
          <w:bCs/>
          <w:sz w:val="24"/>
          <w:szCs w:val="24"/>
        </w:rPr>
        <w:t xml:space="preserve">sayılabilir. </w:t>
      </w:r>
    </w:p>
    <w:p w:rsidR="001206DF" w:rsidRPr="001206DF" w:rsidRDefault="001206DF" w:rsidP="00657979">
      <w:pPr>
        <w:spacing w:beforeAutospacing="1" w:after="0" w:afterAutospacing="1" w:line="240" w:lineRule="auto"/>
        <w:rPr>
          <w:rFonts w:ascii="Times New Roman" w:hAnsi="Times New Roman" w:cs="Times New Roman"/>
          <w:b/>
          <w:bCs/>
          <w:sz w:val="24"/>
          <w:szCs w:val="24"/>
        </w:rPr>
      </w:pPr>
      <w:r w:rsidRPr="001206DF">
        <w:rPr>
          <w:rFonts w:ascii="Times New Roman" w:hAnsi="Times New Roman" w:cs="Times New Roman"/>
          <w:b/>
          <w:bCs/>
          <w:sz w:val="24"/>
          <w:szCs w:val="24"/>
        </w:rPr>
        <w:t>Sonuç</w:t>
      </w:r>
    </w:p>
    <w:p w:rsidR="00D03B1C" w:rsidRDefault="001206DF" w:rsidP="00657979">
      <w:pPr>
        <w:spacing w:beforeAutospacing="1" w:after="0" w:afterAutospacing="1" w:line="240" w:lineRule="auto"/>
        <w:rPr>
          <w:rFonts w:ascii="Times New Roman" w:hAnsi="Times New Roman" w:cs="Times New Roman"/>
          <w:bCs/>
          <w:sz w:val="24"/>
          <w:szCs w:val="24"/>
        </w:rPr>
      </w:pPr>
      <w:r>
        <w:rPr>
          <w:rFonts w:ascii="Times New Roman" w:hAnsi="Times New Roman" w:cs="Times New Roman"/>
          <w:bCs/>
          <w:sz w:val="24"/>
          <w:szCs w:val="24"/>
        </w:rPr>
        <w:t>Ç</w:t>
      </w:r>
      <w:r w:rsidR="00265158">
        <w:rPr>
          <w:rFonts w:ascii="Times New Roman" w:hAnsi="Times New Roman" w:cs="Times New Roman"/>
          <w:bCs/>
          <w:sz w:val="24"/>
          <w:szCs w:val="24"/>
        </w:rPr>
        <w:t xml:space="preserve">ocukluk çağında böbrek taşı özellikle ilk 6 yaşta huzursuzluk ve </w:t>
      </w:r>
      <w:r w:rsidR="00EC04DA">
        <w:rPr>
          <w:rFonts w:ascii="Times New Roman" w:hAnsi="Times New Roman" w:cs="Times New Roman"/>
          <w:bCs/>
          <w:sz w:val="24"/>
          <w:szCs w:val="24"/>
        </w:rPr>
        <w:t>alt üriner sistem</w:t>
      </w:r>
      <w:r w:rsidR="00937FFC">
        <w:rPr>
          <w:rFonts w:ascii="Times New Roman" w:hAnsi="Times New Roman" w:cs="Times New Roman"/>
          <w:bCs/>
          <w:sz w:val="24"/>
          <w:szCs w:val="24"/>
        </w:rPr>
        <w:t xml:space="preserve"> </w:t>
      </w:r>
      <w:r w:rsidR="00B75FC4">
        <w:rPr>
          <w:rFonts w:ascii="Times New Roman" w:hAnsi="Times New Roman" w:cs="Times New Roman"/>
          <w:bCs/>
          <w:sz w:val="24"/>
          <w:szCs w:val="24"/>
        </w:rPr>
        <w:t>şikâyetleri</w:t>
      </w:r>
      <w:r w:rsidR="00265158">
        <w:rPr>
          <w:rFonts w:ascii="Times New Roman" w:hAnsi="Times New Roman" w:cs="Times New Roman"/>
          <w:bCs/>
          <w:sz w:val="24"/>
          <w:szCs w:val="24"/>
        </w:rPr>
        <w:t xml:space="preserve"> ile başvurmaktadır. Bu nedenle ailede taş öyküsü olan böyle hastalarda taş açısınd</w:t>
      </w:r>
      <w:r w:rsidR="004C2038">
        <w:rPr>
          <w:rFonts w:ascii="Times New Roman" w:hAnsi="Times New Roman" w:cs="Times New Roman"/>
          <w:bCs/>
          <w:sz w:val="24"/>
          <w:szCs w:val="24"/>
        </w:rPr>
        <w:t>an dikkatli olunmalıdır. En sık</w:t>
      </w:r>
      <w:r w:rsidR="00265158">
        <w:rPr>
          <w:rFonts w:ascii="Times New Roman" w:hAnsi="Times New Roman" w:cs="Times New Roman"/>
          <w:bCs/>
          <w:sz w:val="24"/>
          <w:szCs w:val="24"/>
        </w:rPr>
        <w:t xml:space="preserve"> </w:t>
      </w:r>
      <w:r w:rsidR="004C2038">
        <w:rPr>
          <w:rFonts w:ascii="Times New Roman" w:hAnsi="Times New Roman" w:cs="Times New Roman"/>
          <w:bCs/>
          <w:sz w:val="24"/>
          <w:szCs w:val="24"/>
        </w:rPr>
        <w:t xml:space="preserve">saptanan </w:t>
      </w:r>
      <w:r w:rsidR="00473199">
        <w:rPr>
          <w:rFonts w:ascii="Times New Roman" w:hAnsi="Times New Roman" w:cs="Times New Roman"/>
          <w:bCs/>
          <w:sz w:val="24"/>
          <w:szCs w:val="24"/>
        </w:rPr>
        <w:t xml:space="preserve">taş </w:t>
      </w:r>
      <w:r w:rsidR="00265158">
        <w:rPr>
          <w:rFonts w:ascii="Times New Roman" w:hAnsi="Times New Roman" w:cs="Times New Roman"/>
          <w:bCs/>
          <w:sz w:val="24"/>
          <w:szCs w:val="24"/>
        </w:rPr>
        <w:t>neden</w:t>
      </w:r>
      <w:r w:rsidR="004C2038">
        <w:rPr>
          <w:rFonts w:ascii="Times New Roman" w:hAnsi="Times New Roman" w:cs="Times New Roman"/>
          <w:bCs/>
          <w:sz w:val="24"/>
          <w:szCs w:val="24"/>
        </w:rPr>
        <w:t>i</w:t>
      </w:r>
      <w:r w:rsidR="00265158">
        <w:rPr>
          <w:rFonts w:ascii="Times New Roman" w:hAnsi="Times New Roman" w:cs="Times New Roman"/>
          <w:bCs/>
          <w:sz w:val="24"/>
          <w:szCs w:val="24"/>
        </w:rPr>
        <w:t xml:space="preserve"> hiposi</w:t>
      </w:r>
      <w:r w:rsidR="00473199">
        <w:rPr>
          <w:rFonts w:ascii="Times New Roman" w:hAnsi="Times New Roman" w:cs="Times New Roman"/>
          <w:bCs/>
          <w:sz w:val="24"/>
          <w:szCs w:val="24"/>
        </w:rPr>
        <w:t>tratüri</w:t>
      </w:r>
      <w:r w:rsidR="00FA4EDA">
        <w:rPr>
          <w:rFonts w:ascii="Times New Roman" w:hAnsi="Times New Roman" w:cs="Times New Roman"/>
          <w:bCs/>
          <w:sz w:val="24"/>
          <w:szCs w:val="24"/>
        </w:rPr>
        <w:t xml:space="preserve"> </w:t>
      </w:r>
      <w:r w:rsidR="00937FFC">
        <w:rPr>
          <w:rFonts w:ascii="Times New Roman" w:hAnsi="Times New Roman" w:cs="Times New Roman"/>
          <w:bCs/>
          <w:sz w:val="24"/>
          <w:szCs w:val="24"/>
        </w:rPr>
        <w:t xml:space="preserve">ve hiperkalsiüridir, </w:t>
      </w:r>
      <w:r w:rsidR="00937FFC" w:rsidRPr="00937FFC">
        <w:rPr>
          <w:rFonts w:ascii="Times New Roman" w:hAnsi="Times New Roman" w:cs="Times New Roman"/>
          <w:bCs/>
          <w:sz w:val="24"/>
          <w:szCs w:val="24"/>
        </w:rPr>
        <w:t>özellikle</w:t>
      </w:r>
      <w:r w:rsidR="00FA4EDA" w:rsidRPr="00937FFC">
        <w:rPr>
          <w:rFonts w:ascii="Times New Roman" w:hAnsi="Times New Roman" w:cs="Times New Roman"/>
          <w:bCs/>
          <w:sz w:val="24"/>
          <w:szCs w:val="24"/>
        </w:rPr>
        <w:t xml:space="preserve"> hipositratürinin klinik pratikte atlanabileceği düşünülmektedir bu nedenle taş saptanan hastalarda mutlaka sitrat düzeylerin</w:t>
      </w:r>
      <w:r w:rsidR="00937FFC">
        <w:rPr>
          <w:rFonts w:ascii="Times New Roman" w:hAnsi="Times New Roman" w:cs="Times New Roman"/>
          <w:bCs/>
          <w:sz w:val="24"/>
          <w:szCs w:val="24"/>
        </w:rPr>
        <w:t xml:space="preserve">in de değerlendirilmesi gerekir. </w:t>
      </w:r>
      <w:r w:rsidR="00835821">
        <w:rPr>
          <w:rFonts w:ascii="Times New Roman" w:hAnsi="Times New Roman" w:cs="Times New Roman"/>
          <w:bCs/>
          <w:sz w:val="24"/>
          <w:szCs w:val="24"/>
        </w:rPr>
        <w:t xml:space="preserve">Prognozu belirleyen </w:t>
      </w:r>
      <w:r w:rsidR="00265158">
        <w:rPr>
          <w:rFonts w:ascii="Times New Roman" w:hAnsi="Times New Roman" w:cs="Times New Roman"/>
          <w:bCs/>
          <w:sz w:val="24"/>
          <w:szCs w:val="24"/>
        </w:rPr>
        <w:t>önemli faktörün</w:t>
      </w:r>
      <w:r w:rsidR="00EC44D6">
        <w:rPr>
          <w:rFonts w:ascii="Times New Roman" w:hAnsi="Times New Roman" w:cs="Times New Roman"/>
          <w:bCs/>
          <w:sz w:val="24"/>
          <w:szCs w:val="24"/>
        </w:rPr>
        <w:t xml:space="preserve"> taşın boyutu olduğu saptanmış ve altta yatan metabolik bozukluktan bağımsız olarak; </w:t>
      </w:r>
      <w:r w:rsidR="00F679D3">
        <w:rPr>
          <w:rFonts w:ascii="Times New Roman" w:hAnsi="Times New Roman" w:cs="Times New Roman"/>
          <w:bCs/>
          <w:sz w:val="24"/>
          <w:szCs w:val="24"/>
        </w:rPr>
        <w:t xml:space="preserve">küçük boyutlu taşlarda spontan regresyon oranının daha fazla olduğu görülmüştür. </w:t>
      </w:r>
      <w:r w:rsidR="00EC44D6">
        <w:rPr>
          <w:rFonts w:ascii="Times New Roman" w:hAnsi="Times New Roman" w:cs="Times New Roman"/>
          <w:bCs/>
          <w:sz w:val="24"/>
          <w:szCs w:val="24"/>
        </w:rPr>
        <w:t xml:space="preserve"> </w:t>
      </w:r>
    </w:p>
    <w:p w:rsidR="00B44BF6" w:rsidRDefault="00B44BF6" w:rsidP="00657979">
      <w:pPr>
        <w:shd w:val="clear" w:color="auto" w:fill="FFFFFF"/>
        <w:spacing w:after="0" w:line="240" w:lineRule="auto"/>
        <w:rPr>
          <w:rFonts w:ascii="Times New Roman" w:hAnsi="Times New Roman" w:cs="Times New Roman"/>
          <w:b/>
          <w:bCs/>
          <w:sz w:val="24"/>
          <w:szCs w:val="24"/>
        </w:rPr>
      </w:pPr>
      <w:r w:rsidRPr="00B44BF6">
        <w:rPr>
          <w:rFonts w:ascii="Times New Roman" w:hAnsi="Times New Roman" w:cs="Times New Roman"/>
          <w:b/>
          <w:bCs/>
          <w:sz w:val="24"/>
          <w:szCs w:val="24"/>
        </w:rPr>
        <w:t xml:space="preserve">Çıkar Çatışması </w:t>
      </w:r>
    </w:p>
    <w:p w:rsidR="00B44BF6" w:rsidRPr="00B44BF6" w:rsidRDefault="00B44BF6" w:rsidP="00657979">
      <w:pPr>
        <w:shd w:val="clear" w:color="auto" w:fill="FFFFFF"/>
        <w:spacing w:after="0" w:line="240" w:lineRule="auto"/>
        <w:rPr>
          <w:rFonts w:ascii="Times New Roman" w:hAnsi="Times New Roman" w:cs="Times New Roman"/>
          <w:b/>
          <w:bCs/>
          <w:sz w:val="24"/>
          <w:szCs w:val="24"/>
        </w:rPr>
      </w:pPr>
    </w:p>
    <w:p w:rsidR="00B44BF6" w:rsidRPr="00B44BF6" w:rsidRDefault="00B44BF6" w:rsidP="00657979">
      <w:pPr>
        <w:shd w:val="clear" w:color="auto" w:fill="FFFFFF"/>
        <w:spacing w:after="0" w:line="240" w:lineRule="auto"/>
        <w:rPr>
          <w:rFonts w:ascii="Times New Roman" w:hAnsi="Times New Roman" w:cs="Times New Roman"/>
          <w:bCs/>
          <w:sz w:val="24"/>
          <w:szCs w:val="24"/>
        </w:rPr>
      </w:pPr>
      <w:r w:rsidRPr="00B44BF6">
        <w:rPr>
          <w:rFonts w:ascii="Times New Roman" w:hAnsi="Times New Roman" w:cs="Times New Roman"/>
          <w:bCs/>
          <w:sz w:val="24"/>
          <w:szCs w:val="24"/>
        </w:rPr>
        <w:t xml:space="preserve">Yazarlar </w:t>
      </w:r>
      <w:r>
        <w:rPr>
          <w:rFonts w:ascii="Times New Roman" w:hAnsi="Times New Roman" w:cs="Times New Roman"/>
          <w:bCs/>
          <w:sz w:val="24"/>
          <w:szCs w:val="24"/>
        </w:rPr>
        <w:t xml:space="preserve">arasında </w:t>
      </w:r>
      <w:r w:rsidRPr="00B44BF6">
        <w:rPr>
          <w:rFonts w:ascii="Times New Roman" w:hAnsi="Times New Roman" w:cs="Times New Roman"/>
          <w:bCs/>
          <w:sz w:val="24"/>
          <w:szCs w:val="24"/>
        </w:rPr>
        <w:t xml:space="preserve">herhangi bir çıkar çatışması </w:t>
      </w:r>
      <w:r>
        <w:rPr>
          <w:rFonts w:ascii="Times New Roman" w:hAnsi="Times New Roman" w:cs="Times New Roman"/>
          <w:bCs/>
          <w:sz w:val="24"/>
          <w:szCs w:val="24"/>
        </w:rPr>
        <w:t>yoktur.</w:t>
      </w:r>
    </w:p>
    <w:p w:rsidR="00B44BF6" w:rsidRPr="00B44BF6" w:rsidRDefault="00B44BF6" w:rsidP="00657979">
      <w:pPr>
        <w:spacing w:beforeAutospacing="1" w:after="0" w:afterAutospacing="1" w:line="240" w:lineRule="auto"/>
        <w:rPr>
          <w:rFonts w:ascii="Times New Roman" w:hAnsi="Times New Roman" w:cs="Times New Roman"/>
          <w:bCs/>
          <w:sz w:val="24"/>
          <w:szCs w:val="24"/>
        </w:rPr>
      </w:pPr>
    </w:p>
    <w:tbl>
      <w:tblPr>
        <w:tblW w:w="668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6687"/>
      </w:tblGrid>
      <w:tr w:rsidR="00BE2214" w:rsidRPr="00BE2214" w:rsidTr="007B0B06">
        <w:trPr>
          <w:cantSplit/>
        </w:trPr>
        <w:tc>
          <w:tcPr>
            <w:tcW w:w="6687" w:type="dxa"/>
            <w:tcBorders>
              <w:top w:val="nil"/>
              <w:left w:val="nil"/>
              <w:bottom w:val="nil"/>
              <w:right w:val="nil"/>
            </w:tcBorders>
            <w:shd w:val="clear" w:color="auto" w:fill="FFFFFF"/>
            <w:vAlign w:val="center"/>
          </w:tcPr>
          <w:p w:rsidR="00BE2214" w:rsidRPr="00BE2214" w:rsidRDefault="00BE2214" w:rsidP="00657979">
            <w:pPr>
              <w:autoSpaceDE w:val="0"/>
              <w:autoSpaceDN w:val="0"/>
              <w:adjustRightInd w:val="0"/>
              <w:spacing w:after="0" w:line="240" w:lineRule="auto"/>
              <w:ind w:left="60" w:right="60"/>
              <w:jc w:val="center"/>
              <w:rPr>
                <w:rFonts w:ascii="Arial" w:hAnsi="Arial" w:cs="Arial"/>
                <w:color w:val="000000"/>
                <w:sz w:val="18"/>
                <w:szCs w:val="18"/>
              </w:rPr>
            </w:pPr>
          </w:p>
        </w:tc>
      </w:tr>
    </w:tbl>
    <w:p w:rsidR="000A7663" w:rsidRPr="00D16EF4" w:rsidRDefault="000A7663" w:rsidP="00657979">
      <w:pPr>
        <w:spacing w:beforeAutospacing="1" w:after="0" w:afterAutospacing="1" w:line="240" w:lineRule="auto"/>
        <w:rPr>
          <w:rFonts w:ascii="Times New Roman" w:hAnsi="Times New Roman" w:cs="Times New Roman"/>
          <w:b/>
          <w:bCs/>
          <w:sz w:val="24"/>
          <w:szCs w:val="24"/>
        </w:rPr>
      </w:pPr>
    </w:p>
    <w:p w:rsidR="009C15CB" w:rsidRPr="00D16EF4" w:rsidRDefault="009C15CB" w:rsidP="00657979">
      <w:pPr>
        <w:spacing w:beforeAutospacing="1" w:after="0" w:afterAutospacing="1" w:line="240" w:lineRule="auto"/>
        <w:rPr>
          <w:rFonts w:ascii="Times New Roman" w:hAnsi="Times New Roman" w:cs="Times New Roman"/>
          <w:b/>
          <w:bCs/>
          <w:sz w:val="24"/>
          <w:szCs w:val="24"/>
        </w:rPr>
      </w:pPr>
      <w:r w:rsidRPr="00D16EF4">
        <w:rPr>
          <w:rFonts w:ascii="Times New Roman" w:hAnsi="Times New Roman" w:cs="Times New Roman"/>
          <w:b/>
          <w:bCs/>
          <w:sz w:val="24"/>
          <w:szCs w:val="24"/>
        </w:rPr>
        <w:t xml:space="preserve">Kaynaklar </w:t>
      </w:r>
    </w:p>
    <w:p w:rsidR="00506991" w:rsidRPr="00506991" w:rsidRDefault="001D6E6C" w:rsidP="00657979">
      <w:pPr>
        <w:spacing w:after="0" w:line="240" w:lineRule="auto"/>
        <w:rPr>
          <w:rFonts w:ascii="Calibri" w:hAnsi="Calibri" w:cs="Calibri"/>
          <w:noProof/>
        </w:rPr>
      </w:pPr>
      <w:r>
        <w:fldChar w:fldCharType="begin"/>
      </w:r>
      <w:r w:rsidR="0095749E">
        <w:instrText xml:space="preserve"> ADDIN EN.REFLIST </w:instrText>
      </w:r>
      <w:r>
        <w:fldChar w:fldCharType="separate"/>
      </w:r>
      <w:bookmarkStart w:id="1" w:name="_ENREF_1"/>
      <w:r w:rsidR="00506991" w:rsidRPr="00506991">
        <w:rPr>
          <w:rFonts w:ascii="Calibri" w:hAnsi="Calibri" w:cs="Calibri"/>
          <w:noProof/>
        </w:rPr>
        <w:t>1.</w:t>
      </w:r>
      <w:r w:rsidR="00506991" w:rsidRPr="00506991">
        <w:rPr>
          <w:rFonts w:ascii="Calibri" w:hAnsi="Calibri" w:cs="Calibri"/>
          <w:noProof/>
        </w:rPr>
        <w:tab/>
        <w:t>Fwu C-W, Eggers PW, Kimmel PL, Kusek JW, Kirkali Z. Emergency department visits, use of imaging, and drugs for urolithiasis have increased in the United States. Kidney international. 2013;83(3):479-86.</w:t>
      </w:r>
      <w:bookmarkEnd w:id="1"/>
    </w:p>
    <w:p w:rsidR="00506991" w:rsidRPr="00506991" w:rsidRDefault="00506991" w:rsidP="00657979">
      <w:pPr>
        <w:spacing w:after="0" w:line="240" w:lineRule="auto"/>
        <w:rPr>
          <w:rFonts w:ascii="Calibri" w:hAnsi="Calibri" w:cs="Calibri"/>
          <w:noProof/>
        </w:rPr>
      </w:pPr>
      <w:bookmarkStart w:id="2" w:name="_ENREF_2"/>
      <w:r w:rsidRPr="00506991">
        <w:rPr>
          <w:rFonts w:ascii="Calibri" w:hAnsi="Calibri" w:cs="Calibri"/>
          <w:noProof/>
        </w:rPr>
        <w:t>2.</w:t>
      </w:r>
      <w:r w:rsidRPr="00506991">
        <w:rPr>
          <w:rFonts w:ascii="Calibri" w:hAnsi="Calibri" w:cs="Calibri"/>
          <w:noProof/>
        </w:rPr>
        <w:tab/>
        <w:t>Sas DJ, Hulsey TC, Shatat IF, Orak JK. Increasing incidence of kidney stones in children evaluated in the emergency department. The Journal of pediatrics. 2010;157(1):132-7.</w:t>
      </w:r>
      <w:bookmarkEnd w:id="2"/>
    </w:p>
    <w:p w:rsidR="00506991" w:rsidRPr="00506991" w:rsidRDefault="00506991" w:rsidP="00657979">
      <w:pPr>
        <w:spacing w:after="0" w:line="240" w:lineRule="auto"/>
        <w:rPr>
          <w:rFonts w:ascii="Calibri" w:hAnsi="Calibri" w:cs="Calibri"/>
          <w:noProof/>
        </w:rPr>
      </w:pPr>
      <w:bookmarkStart w:id="3" w:name="_ENREF_3"/>
      <w:r w:rsidRPr="00506991">
        <w:rPr>
          <w:rFonts w:ascii="Calibri" w:hAnsi="Calibri" w:cs="Calibri"/>
          <w:noProof/>
        </w:rPr>
        <w:t>3.</w:t>
      </w:r>
      <w:r w:rsidRPr="00506991">
        <w:rPr>
          <w:rFonts w:ascii="Calibri" w:hAnsi="Calibri" w:cs="Calibri"/>
          <w:noProof/>
        </w:rPr>
        <w:tab/>
        <w:t>Acar B, Arikan FI, Emeksiz S, Dallar Y. Risk factors for nephrolithiasis in children. World journal of urology. 2008;26(6):627-30.</w:t>
      </w:r>
      <w:bookmarkEnd w:id="3"/>
    </w:p>
    <w:p w:rsidR="00506991" w:rsidRPr="00506991" w:rsidRDefault="00506991" w:rsidP="00657979">
      <w:pPr>
        <w:spacing w:after="0" w:line="240" w:lineRule="auto"/>
        <w:rPr>
          <w:rFonts w:ascii="Calibri" w:hAnsi="Calibri" w:cs="Calibri"/>
          <w:noProof/>
        </w:rPr>
      </w:pPr>
      <w:bookmarkStart w:id="4" w:name="_ENREF_4"/>
      <w:r w:rsidRPr="00506991">
        <w:rPr>
          <w:rFonts w:ascii="Calibri" w:hAnsi="Calibri" w:cs="Calibri"/>
          <w:noProof/>
        </w:rPr>
        <w:t>4.</w:t>
      </w:r>
      <w:r w:rsidRPr="00506991">
        <w:rPr>
          <w:rFonts w:ascii="Calibri" w:hAnsi="Calibri" w:cs="Calibri"/>
          <w:noProof/>
        </w:rPr>
        <w:tab/>
        <w:t>Lee ST, Cho H. Metabolic features and renal outcomes of urolithiasis in children. Renal failure. 2016;38(6):927-32.</w:t>
      </w:r>
      <w:bookmarkEnd w:id="4"/>
    </w:p>
    <w:p w:rsidR="00506991" w:rsidRPr="00506991" w:rsidRDefault="00506991" w:rsidP="00657979">
      <w:pPr>
        <w:spacing w:after="0" w:line="240" w:lineRule="auto"/>
        <w:rPr>
          <w:rFonts w:ascii="Calibri" w:hAnsi="Calibri" w:cs="Calibri"/>
          <w:noProof/>
        </w:rPr>
      </w:pPr>
      <w:bookmarkStart w:id="5" w:name="_ENREF_5"/>
      <w:r w:rsidRPr="00506991">
        <w:rPr>
          <w:rFonts w:ascii="Calibri" w:hAnsi="Calibri" w:cs="Calibri"/>
          <w:noProof/>
        </w:rPr>
        <w:t>5.</w:t>
      </w:r>
      <w:r w:rsidRPr="00506991">
        <w:rPr>
          <w:rFonts w:ascii="Calibri" w:hAnsi="Calibri" w:cs="Calibri"/>
          <w:noProof/>
        </w:rPr>
        <w:tab/>
        <w:t>Erbagci A, Erbagci AB, Yilmaz M, Yagci F, Tarakcioglu M, Yurtseven C, et al. Pediatric urolithiasis. Scandinavian journal of urology and nephrology. 2003;37(2):129-33.</w:t>
      </w:r>
      <w:bookmarkEnd w:id="5"/>
    </w:p>
    <w:p w:rsidR="00506991" w:rsidRPr="00506991" w:rsidRDefault="00506991" w:rsidP="00657979">
      <w:pPr>
        <w:spacing w:after="0" w:line="240" w:lineRule="auto"/>
        <w:rPr>
          <w:rFonts w:ascii="Calibri" w:hAnsi="Calibri" w:cs="Calibri"/>
          <w:noProof/>
        </w:rPr>
      </w:pPr>
      <w:bookmarkStart w:id="6" w:name="_ENREF_6"/>
      <w:r w:rsidRPr="00506991">
        <w:rPr>
          <w:rFonts w:ascii="Calibri" w:hAnsi="Calibri" w:cs="Calibri"/>
          <w:noProof/>
        </w:rPr>
        <w:lastRenderedPageBreak/>
        <w:t>6.</w:t>
      </w:r>
      <w:r w:rsidRPr="00506991">
        <w:rPr>
          <w:rFonts w:ascii="Calibri" w:hAnsi="Calibri" w:cs="Calibri"/>
          <w:noProof/>
        </w:rPr>
        <w:tab/>
        <w:t>Sas DJ. An update on the changing epidemiology and metabolic risk factors in pediatric kidney stone disease. Clinical Journal of the American Society of Nephrology. 2011;6(8):2062-8.</w:t>
      </w:r>
      <w:bookmarkEnd w:id="6"/>
    </w:p>
    <w:p w:rsidR="00506991" w:rsidRPr="00506991" w:rsidRDefault="00506991" w:rsidP="00657979">
      <w:pPr>
        <w:spacing w:after="0" w:line="240" w:lineRule="auto"/>
        <w:rPr>
          <w:rFonts w:ascii="Calibri" w:hAnsi="Calibri" w:cs="Calibri"/>
          <w:noProof/>
        </w:rPr>
      </w:pPr>
      <w:bookmarkStart w:id="7" w:name="_ENREF_7"/>
      <w:r w:rsidRPr="00506991">
        <w:rPr>
          <w:rFonts w:ascii="Calibri" w:hAnsi="Calibri" w:cs="Calibri"/>
          <w:noProof/>
        </w:rPr>
        <w:t>7.</w:t>
      </w:r>
      <w:r w:rsidRPr="00506991">
        <w:rPr>
          <w:rFonts w:ascii="Calibri" w:hAnsi="Calibri" w:cs="Calibri"/>
          <w:noProof/>
        </w:rPr>
        <w:tab/>
        <w:t>Tasian GE, Copelovitch L. Evaluation and medical management of kidney stones in children. The Journal of urology. 2014;192(5):1329-36.</w:t>
      </w:r>
      <w:bookmarkEnd w:id="7"/>
    </w:p>
    <w:p w:rsidR="00506991" w:rsidRPr="00506991" w:rsidRDefault="00506991" w:rsidP="00657979">
      <w:pPr>
        <w:spacing w:after="0" w:line="240" w:lineRule="auto"/>
        <w:rPr>
          <w:rFonts w:ascii="Calibri" w:hAnsi="Calibri" w:cs="Calibri"/>
          <w:noProof/>
        </w:rPr>
      </w:pPr>
      <w:bookmarkStart w:id="8" w:name="_ENREF_8"/>
      <w:r w:rsidRPr="00506991">
        <w:rPr>
          <w:rFonts w:ascii="Calibri" w:hAnsi="Calibri" w:cs="Calibri"/>
          <w:noProof/>
        </w:rPr>
        <w:t>8.</w:t>
      </w:r>
      <w:r w:rsidRPr="00506991">
        <w:rPr>
          <w:rFonts w:ascii="Calibri" w:hAnsi="Calibri" w:cs="Calibri"/>
          <w:noProof/>
        </w:rPr>
        <w:tab/>
        <w:t>Kovacevic L, Wolfe-Christensen C, Edwards L, Sadaps M, Lakshmanan Y. From hypercalciuria to hypocitraturia—a shifting trend in pediatric urolithiasis? The Journal of urology. 2012;188(4S):1623-7.</w:t>
      </w:r>
      <w:bookmarkEnd w:id="8"/>
    </w:p>
    <w:p w:rsidR="00506991" w:rsidRPr="00506991" w:rsidRDefault="006A2A4B" w:rsidP="00657979">
      <w:pPr>
        <w:spacing w:after="0" w:line="240" w:lineRule="auto"/>
        <w:rPr>
          <w:rFonts w:ascii="Calibri" w:hAnsi="Calibri" w:cs="Calibri"/>
          <w:noProof/>
        </w:rPr>
      </w:pPr>
      <w:bookmarkStart w:id="9" w:name="_ENREF_9"/>
      <w:r>
        <w:rPr>
          <w:rFonts w:ascii="Calibri" w:hAnsi="Calibri" w:cs="Calibri"/>
          <w:noProof/>
        </w:rPr>
        <w:t>9.</w:t>
      </w:r>
      <w:r>
        <w:rPr>
          <w:rFonts w:ascii="Calibri" w:hAnsi="Calibri" w:cs="Calibri"/>
          <w:noProof/>
        </w:rPr>
        <w:tab/>
        <w:t xml:space="preserve">Çetin </w:t>
      </w:r>
      <w:r w:rsidR="00506991" w:rsidRPr="00506991">
        <w:rPr>
          <w:rFonts w:ascii="Calibri" w:hAnsi="Calibri" w:cs="Calibri"/>
          <w:noProof/>
        </w:rPr>
        <w:t>N, Yıldız B, Kural N, Durmuş-Aydoğdu S. Çocuklarda böbrek taşları: Eskişehir’den bir merkezin bulguları. 2013.</w:t>
      </w:r>
      <w:bookmarkEnd w:id="9"/>
    </w:p>
    <w:p w:rsidR="00506991" w:rsidRPr="00506991" w:rsidRDefault="00506991" w:rsidP="00657979">
      <w:pPr>
        <w:spacing w:after="0" w:line="240" w:lineRule="auto"/>
        <w:rPr>
          <w:rFonts w:ascii="Calibri" w:hAnsi="Calibri" w:cs="Calibri"/>
          <w:noProof/>
        </w:rPr>
      </w:pPr>
      <w:bookmarkStart w:id="10" w:name="_ENREF_10"/>
      <w:r w:rsidRPr="00506991">
        <w:rPr>
          <w:rFonts w:ascii="Calibri" w:hAnsi="Calibri" w:cs="Calibri"/>
          <w:noProof/>
        </w:rPr>
        <w:t>10.</w:t>
      </w:r>
      <w:r w:rsidRPr="00506991">
        <w:rPr>
          <w:rFonts w:ascii="Calibri" w:hAnsi="Calibri" w:cs="Calibri"/>
          <w:noProof/>
        </w:rPr>
        <w:tab/>
        <w:t>Hernandez JD, Ellison JS, Lendvay TS. Current trends, evaluation, and management of pediatric nephrolithiasis. JAMA pediatrics. 2015;169(10):964-70.</w:t>
      </w:r>
      <w:bookmarkEnd w:id="10"/>
    </w:p>
    <w:p w:rsidR="00506991" w:rsidRPr="00506991" w:rsidRDefault="00506991" w:rsidP="00657979">
      <w:pPr>
        <w:spacing w:after="0" w:line="240" w:lineRule="auto"/>
        <w:rPr>
          <w:rFonts w:ascii="Calibri" w:hAnsi="Calibri" w:cs="Calibri"/>
          <w:noProof/>
        </w:rPr>
      </w:pPr>
      <w:bookmarkStart w:id="11" w:name="_ENREF_11"/>
      <w:r w:rsidRPr="00506991">
        <w:rPr>
          <w:rFonts w:ascii="Calibri" w:hAnsi="Calibri" w:cs="Calibri"/>
          <w:noProof/>
        </w:rPr>
        <w:t>11.</w:t>
      </w:r>
      <w:r w:rsidRPr="00506991">
        <w:rPr>
          <w:rFonts w:ascii="Calibri" w:hAnsi="Calibri" w:cs="Calibri"/>
          <w:noProof/>
        </w:rPr>
        <w:tab/>
        <w:t>Copelovitch L. Urolithiasis in children: medical approach. Pediatric Clinics. 2012;59(4):881-96.</w:t>
      </w:r>
      <w:bookmarkEnd w:id="11"/>
    </w:p>
    <w:p w:rsidR="00506991" w:rsidRPr="00506991" w:rsidRDefault="00506991" w:rsidP="00657979">
      <w:pPr>
        <w:spacing w:after="0" w:line="240" w:lineRule="auto"/>
        <w:rPr>
          <w:rFonts w:ascii="Calibri" w:hAnsi="Calibri" w:cs="Calibri"/>
          <w:noProof/>
        </w:rPr>
      </w:pPr>
      <w:bookmarkStart w:id="12" w:name="_ENREF_12"/>
      <w:r w:rsidRPr="00506991">
        <w:rPr>
          <w:rFonts w:ascii="Calibri" w:hAnsi="Calibri" w:cs="Calibri"/>
          <w:noProof/>
        </w:rPr>
        <w:t>12.</w:t>
      </w:r>
      <w:r w:rsidRPr="00506991">
        <w:rPr>
          <w:rFonts w:ascii="Calibri" w:hAnsi="Calibri" w:cs="Calibri"/>
          <w:noProof/>
        </w:rPr>
        <w:tab/>
        <w:t>Hoppe B, Kemper MJ. Diagnostic examination of the child with urolithiasis or nephrocalcinosis. Pediatric nephrology. 2010;25(3):403-13.</w:t>
      </w:r>
      <w:bookmarkEnd w:id="12"/>
    </w:p>
    <w:p w:rsidR="00506991" w:rsidRPr="00506991" w:rsidRDefault="00506991" w:rsidP="00657979">
      <w:pPr>
        <w:spacing w:after="0" w:line="240" w:lineRule="auto"/>
        <w:rPr>
          <w:rFonts w:ascii="Calibri" w:hAnsi="Calibri" w:cs="Calibri"/>
          <w:noProof/>
        </w:rPr>
      </w:pPr>
      <w:bookmarkStart w:id="13" w:name="_ENREF_13"/>
      <w:r w:rsidRPr="00506991">
        <w:rPr>
          <w:rFonts w:ascii="Calibri" w:hAnsi="Calibri" w:cs="Calibri"/>
          <w:noProof/>
        </w:rPr>
        <w:t>13.</w:t>
      </w:r>
      <w:r w:rsidRPr="00506991">
        <w:rPr>
          <w:rFonts w:ascii="Calibri" w:hAnsi="Calibri" w:cs="Calibri"/>
          <w:noProof/>
        </w:rPr>
        <w:tab/>
        <w:t>Bek K, Akman S, Bilge I, Topaloğlu R, Çalışkan S, Peru H, et al. Chronic kidney disease in children in Turkey. Pediatric nephrology. 2009;24(4):797-806.</w:t>
      </w:r>
      <w:bookmarkEnd w:id="13"/>
    </w:p>
    <w:p w:rsidR="00506991" w:rsidRPr="00506991" w:rsidRDefault="00506991" w:rsidP="00657979">
      <w:pPr>
        <w:spacing w:after="0" w:line="240" w:lineRule="auto"/>
        <w:rPr>
          <w:rFonts w:ascii="Calibri" w:hAnsi="Calibri" w:cs="Calibri"/>
          <w:noProof/>
        </w:rPr>
      </w:pPr>
      <w:bookmarkStart w:id="14" w:name="_ENREF_14"/>
      <w:r w:rsidRPr="00506991">
        <w:rPr>
          <w:rFonts w:ascii="Calibri" w:hAnsi="Calibri" w:cs="Calibri"/>
          <w:noProof/>
        </w:rPr>
        <w:t>14.</w:t>
      </w:r>
      <w:r w:rsidRPr="00506991">
        <w:rPr>
          <w:rFonts w:ascii="Calibri" w:hAnsi="Calibri" w:cs="Calibri"/>
          <w:noProof/>
        </w:rPr>
        <w:tab/>
        <w:t>Baysal YE, Koyun M, Akman S, Güven AG, Güntekin E. Çocuklarda ürolitiyazis: Antalya yöresinde 10 yıllık deneyim. Çocuk Sağlığı ve Hastalıkları Dergisi. 2004;47:254-9.</w:t>
      </w:r>
      <w:bookmarkEnd w:id="14"/>
    </w:p>
    <w:p w:rsidR="00506991" w:rsidRPr="00506991" w:rsidRDefault="00506991" w:rsidP="00657979">
      <w:pPr>
        <w:spacing w:after="0" w:line="240" w:lineRule="auto"/>
        <w:rPr>
          <w:rFonts w:ascii="Calibri" w:hAnsi="Calibri" w:cs="Calibri"/>
          <w:noProof/>
        </w:rPr>
      </w:pPr>
      <w:bookmarkStart w:id="15" w:name="_ENREF_15"/>
      <w:r w:rsidRPr="00506991">
        <w:rPr>
          <w:rFonts w:ascii="Calibri" w:hAnsi="Calibri" w:cs="Calibri"/>
          <w:noProof/>
        </w:rPr>
        <w:t>15.</w:t>
      </w:r>
      <w:r w:rsidRPr="00506991">
        <w:rPr>
          <w:rFonts w:ascii="Calibri" w:hAnsi="Calibri" w:cs="Calibri"/>
          <w:noProof/>
        </w:rPr>
        <w:tab/>
        <w:t>Özkan B. Karagüzel G. Çocuklarda D vitamini eksikliği, tanı, tedavi ve korunma Saka N, Akçay T (eds) Çocuk Endokrinolojisinde Uzlaşı, Çocuk Endokrinolojisi ve Diyabet Derneği Yayınları-V İstanbul: Nobel Tıp Kitabevleri. 2014:183-9.</w:t>
      </w:r>
      <w:bookmarkEnd w:id="15"/>
    </w:p>
    <w:p w:rsidR="00506991" w:rsidRPr="00506991" w:rsidRDefault="00506991" w:rsidP="00657979">
      <w:pPr>
        <w:spacing w:after="0" w:line="240" w:lineRule="auto"/>
        <w:rPr>
          <w:rFonts w:ascii="Calibri" w:hAnsi="Calibri" w:cs="Calibri"/>
          <w:noProof/>
        </w:rPr>
      </w:pPr>
      <w:bookmarkStart w:id="16" w:name="_ENREF_16"/>
      <w:r w:rsidRPr="00506991">
        <w:rPr>
          <w:rFonts w:ascii="Calibri" w:hAnsi="Calibri" w:cs="Calibri"/>
          <w:noProof/>
        </w:rPr>
        <w:t>16.</w:t>
      </w:r>
      <w:r w:rsidRPr="00506991">
        <w:rPr>
          <w:rFonts w:ascii="Calibri" w:hAnsi="Calibri" w:cs="Calibri"/>
          <w:noProof/>
        </w:rPr>
        <w:tab/>
        <w:t>Sas DJ, Becton LJ, Tutman J, Lindsay LA, Wahlquist AH. Clinical, demographic, and laboratory characteristics of children with nephrolithiasis. Urolithiasis. 2016;44(3):241-6.</w:t>
      </w:r>
      <w:bookmarkEnd w:id="16"/>
    </w:p>
    <w:p w:rsidR="00506991" w:rsidRPr="00506991" w:rsidRDefault="00506991" w:rsidP="00657979">
      <w:pPr>
        <w:spacing w:after="0" w:line="240" w:lineRule="auto"/>
        <w:rPr>
          <w:rFonts w:ascii="Calibri" w:hAnsi="Calibri" w:cs="Calibri"/>
          <w:noProof/>
        </w:rPr>
      </w:pPr>
      <w:bookmarkStart w:id="17" w:name="_ENREF_17"/>
      <w:r w:rsidRPr="00506991">
        <w:rPr>
          <w:rFonts w:ascii="Calibri" w:hAnsi="Calibri" w:cs="Calibri"/>
          <w:noProof/>
        </w:rPr>
        <w:t>17.</w:t>
      </w:r>
      <w:r w:rsidRPr="00506991">
        <w:rPr>
          <w:rFonts w:ascii="Calibri" w:hAnsi="Calibri" w:cs="Calibri"/>
          <w:noProof/>
        </w:rPr>
        <w:tab/>
        <w:t>Naseri M, VARASTEH A, Alamdaran SA. Metabolic factors associated with urinary calculi in children. 2010.</w:t>
      </w:r>
      <w:bookmarkEnd w:id="17"/>
    </w:p>
    <w:p w:rsidR="00506991" w:rsidRPr="00506991" w:rsidRDefault="00506991" w:rsidP="00657979">
      <w:pPr>
        <w:spacing w:after="0" w:line="240" w:lineRule="auto"/>
        <w:rPr>
          <w:rFonts w:ascii="Calibri" w:hAnsi="Calibri" w:cs="Calibri"/>
          <w:noProof/>
        </w:rPr>
      </w:pPr>
      <w:bookmarkStart w:id="18" w:name="_ENREF_18"/>
      <w:r w:rsidRPr="00506991">
        <w:rPr>
          <w:rFonts w:ascii="Calibri" w:hAnsi="Calibri" w:cs="Calibri"/>
          <w:noProof/>
        </w:rPr>
        <w:t>18.</w:t>
      </w:r>
      <w:r w:rsidRPr="00506991">
        <w:rPr>
          <w:rFonts w:ascii="Calibri" w:hAnsi="Calibri" w:cs="Calibri"/>
          <w:noProof/>
        </w:rPr>
        <w:tab/>
        <w:t>Alaya A, Nouri A, Najjar M. Changes in stone composition according to age and gender in Tunisian children. Journal of pediatric urology. 2010;6(4):364-71.</w:t>
      </w:r>
      <w:bookmarkEnd w:id="18"/>
    </w:p>
    <w:p w:rsidR="00506991" w:rsidRPr="00506991" w:rsidRDefault="00506991" w:rsidP="00657979">
      <w:pPr>
        <w:spacing w:after="0" w:line="240" w:lineRule="auto"/>
        <w:rPr>
          <w:rFonts w:ascii="Calibri" w:hAnsi="Calibri" w:cs="Calibri"/>
          <w:noProof/>
        </w:rPr>
      </w:pPr>
      <w:bookmarkStart w:id="19" w:name="_ENREF_19"/>
      <w:r w:rsidRPr="00506991">
        <w:rPr>
          <w:rFonts w:ascii="Calibri" w:hAnsi="Calibri" w:cs="Calibri"/>
          <w:noProof/>
        </w:rPr>
        <w:t>19.</w:t>
      </w:r>
      <w:r w:rsidRPr="00506991">
        <w:rPr>
          <w:rFonts w:ascii="Calibri" w:hAnsi="Calibri" w:cs="Calibri"/>
          <w:noProof/>
        </w:rPr>
        <w:tab/>
        <w:t>Tasian GE, Ross ME, Song L, Sas DJ, Keren R, Denburg MR, et al. Annual incidence of nephrolithiasis among children and adults in South Carolina from 1997 to 2012. Clinical Journal of the American Society of Nephrology. 2016;11(3):488-96.</w:t>
      </w:r>
      <w:bookmarkEnd w:id="19"/>
    </w:p>
    <w:p w:rsidR="00506991" w:rsidRPr="00506991" w:rsidRDefault="00506991" w:rsidP="00657979">
      <w:pPr>
        <w:spacing w:after="0" w:line="240" w:lineRule="auto"/>
        <w:rPr>
          <w:rFonts w:ascii="Calibri" w:hAnsi="Calibri" w:cs="Calibri"/>
          <w:noProof/>
        </w:rPr>
      </w:pPr>
      <w:bookmarkStart w:id="20" w:name="_ENREF_20"/>
      <w:r w:rsidRPr="00506991">
        <w:rPr>
          <w:rFonts w:ascii="Calibri" w:hAnsi="Calibri" w:cs="Calibri"/>
          <w:noProof/>
        </w:rPr>
        <w:t>20.</w:t>
      </w:r>
      <w:r w:rsidRPr="00506991">
        <w:rPr>
          <w:rFonts w:ascii="Calibri" w:hAnsi="Calibri" w:cs="Calibri"/>
          <w:noProof/>
        </w:rPr>
        <w:tab/>
        <w:t>Sepahi MA, Heidari A, Shajari A. Clinical manifestations and etiology of renal stones in children less than 14 years age. Saudi Journal of Kidney Diseases and Transplantation. 2010;21(1):181.</w:t>
      </w:r>
      <w:bookmarkEnd w:id="20"/>
    </w:p>
    <w:p w:rsidR="00506991" w:rsidRPr="00506991" w:rsidRDefault="00506991" w:rsidP="00657979">
      <w:pPr>
        <w:spacing w:after="0" w:line="240" w:lineRule="auto"/>
        <w:rPr>
          <w:rFonts w:ascii="Calibri" w:hAnsi="Calibri" w:cs="Calibri"/>
          <w:noProof/>
        </w:rPr>
      </w:pPr>
      <w:bookmarkStart w:id="21" w:name="_ENREF_21"/>
      <w:r w:rsidRPr="00506991">
        <w:rPr>
          <w:rFonts w:ascii="Calibri" w:hAnsi="Calibri" w:cs="Calibri"/>
          <w:noProof/>
        </w:rPr>
        <w:t>21.</w:t>
      </w:r>
      <w:r w:rsidRPr="00506991">
        <w:rPr>
          <w:rFonts w:ascii="Calibri" w:hAnsi="Calibri" w:cs="Calibri"/>
          <w:noProof/>
        </w:rPr>
        <w:tab/>
        <w:t>Alpay H, Ozen A, Gokce I, Biyikli N. Clinical and metabolic features of urolithiasis and microlithiasis in children. Pediatric nephrology. 2009;24(11):2203.</w:t>
      </w:r>
      <w:bookmarkEnd w:id="21"/>
    </w:p>
    <w:p w:rsidR="00506991" w:rsidRPr="00506991" w:rsidRDefault="00506991" w:rsidP="00657979">
      <w:pPr>
        <w:spacing w:after="0" w:line="240" w:lineRule="auto"/>
        <w:rPr>
          <w:rFonts w:ascii="Calibri" w:hAnsi="Calibri" w:cs="Calibri"/>
          <w:noProof/>
        </w:rPr>
      </w:pPr>
      <w:bookmarkStart w:id="22" w:name="_ENREF_22"/>
      <w:r w:rsidRPr="00506991">
        <w:rPr>
          <w:rFonts w:ascii="Calibri" w:hAnsi="Calibri" w:cs="Calibri"/>
          <w:noProof/>
        </w:rPr>
        <w:t>22.</w:t>
      </w:r>
      <w:r w:rsidRPr="00506991">
        <w:rPr>
          <w:rFonts w:ascii="Calibri" w:hAnsi="Calibri" w:cs="Calibri"/>
          <w:noProof/>
        </w:rPr>
        <w:tab/>
        <w:t>TEKIN A, TEKGUL S, ATSU N, SAHIN A, OZEN H, BAKKALOGLU M. A study of the etiology of idiopathic calcium urolithiasis in children: hypocitruria is the most important risk factor. The Journal of urology. 2000;164(1):162-5.</w:t>
      </w:r>
      <w:bookmarkEnd w:id="22"/>
    </w:p>
    <w:p w:rsidR="00506991" w:rsidRPr="00506991" w:rsidRDefault="00506991" w:rsidP="00657979">
      <w:pPr>
        <w:spacing w:after="0" w:line="240" w:lineRule="auto"/>
        <w:rPr>
          <w:rFonts w:ascii="Calibri" w:hAnsi="Calibri" w:cs="Calibri"/>
          <w:noProof/>
        </w:rPr>
      </w:pPr>
      <w:bookmarkStart w:id="23" w:name="_ENREF_23"/>
      <w:r w:rsidRPr="00506991">
        <w:rPr>
          <w:rFonts w:ascii="Calibri" w:hAnsi="Calibri" w:cs="Calibri"/>
          <w:noProof/>
        </w:rPr>
        <w:t>23.</w:t>
      </w:r>
      <w:r w:rsidRPr="00506991">
        <w:rPr>
          <w:rFonts w:ascii="Calibri" w:hAnsi="Calibri" w:cs="Calibri"/>
          <w:noProof/>
        </w:rPr>
        <w:tab/>
        <w:t>Daudon M. Drug-induced urinary calculi in 1999. Progres en urologie: journal de l'Association francaise d'urologie et de la Societe francaise d'urologie. 1999;9(6):1023-33.</w:t>
      </w:r>
      <w:bookmarkEnd w:id="23"/>
    </w:p>
    <w:p w:rsidR="00506991" w:rsidRPr="00506991" w:rsidRDefault="00506991" w:rsidP="00657979">
      <w:pPr>
        <w:spacing w:line="240" w:lineRule="auto"/>
        <w:rPr>
          <w:rFonts w:ascii="Calibri" w:hAnsi="Calibri" w:cs="Calibri"/>
          <w:noProof/>
        </w:rPr>
      </w:pPr>
      <w:bookmarkStart w:id="24" w:name="_ENREF_24"/>
      <w:r w:rsidRPr="00506991">
        <w:rPr>
          <w:rFonts w:ascii="Calibri" w:hAnsi="Calibri" w:cs="Calibri"/>
          <w:noProof/>
        </w:rPr>
        <w:t>24.</w:t>
      </w:r>
      <w:r w:rsidRPr="00506991">
        <w:rPr>
          <w:rFonts w:ascii="Calibri" w:hAnsi="Calibri" w:cs="Calibri"/>
          <w:noProof/>
        </w:rPr>
        <w:tab/>
        <w:t>Israni RK, Kasbekar N, Haynes K, Berns JS, editors. Use of antiepileptic drugs in patients with kidney disease. Seminars in dialysis; 2006: Wiley Online Library.</w:t>
      </w:r>
      <w:bookmarkEnd w:id="24"/>
    </w:p>
    <w:p w:rsidR="00B5232C" w:rsidRDefault="00B5232C" w:rsidP="00657979">
      <w:pPr>
        <w:spacing w:line="240" w:lineRule="auto"/>
        <w:rPr>
          <w:rFonts w:ascii="Calibri" w:hAnsi="Calibri" w:cs="Calibri"/>
          <w:noProof/>
        </w:rPr>
      </w:pPr>
    </w:p>
    <w:p w:rsidR="003F6385" w:rsidRDefault="001D6E6C" w:rsidP="00657979">
      <w:pPr>
        <w:spacing w:line="240" w:lineRule="auto"/>
      </w:pPr>
      <w:r>
        <w:fldChar w:fldCharType="end"/>
      </w:r>
      <w:r w:rsidR="00EE0D75">
        <w:t xml:space="preserve"> </w:t>
      </w:r>
    </w:p>
    <w:sectPr w:rsidR="003F6385" w:rsidSect="00A75859">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A2"/>
    <w:family w:val="roman"/>
    <w:pitch w:val="variable"/>
    <w:sig w:usb0="E0002AFF" w:usb1="C0007841" w:usb2="00000009" w:usb3="00000000" w:csb0="000001FF" w:csb1="00000000"/>
  </w:font>
  <w:font w:name="Courier New">
    <w:panose1 w:val="02070309020205020404"/>
    <w:charset w:val="A2"/>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A2"/>
    <w:family w:val="swiss"/>
    <w:pitch w:val="variable"/>
    <w:sig w:usb0="E00002FF" w:usb1="4000ACFF" w:usb2="00000001" w:usb3="00000000" w:csb0="0000019F" w:csb1="00000000"/>
  </w:font>
  <w:font w:name="Segoe UI">
    <w:panose1 w:val="020B0502040204020203"/>
    <w:charset w:val="A2"/>
    <w:family w:val="swiss"/>
    <w:pitch w:val="variable"/>
    <w:sig w:usb0="E10022FF" w:usb1="C000E47F" w:usb2="00000029" w:usb3="00000000" w:csb0="000001DF" w:csb1="00000000"/>
  </w:font>
  <w:font w:name="Arial">
    <w:panose1 w:val="020B0604020202020204"/>
    <w:charset w:val="A2"/>
    <w:family w:val="swiss"/>
    <w:pitch w:val="variable"/>
    <w:sig w:usb0="E0002AFF" w:usb1="C0007843" w:usb2="00000009" w:usb3="00000000" w:csb0="000001FF" w:csb1="00000000"/>
  </w:font>
  <w:font w:name="Calibri Light">
    <w:panose1 w:val="020F0302020204030204"/>
    <w:charset w:val="A2"/>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F9A48F6"/>
    <w:multiLevelType w:val="multilevel"/>
    <w:tmpl w:val="9F4E21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Vancouver&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1&lt;/HyperlinksEnabled&gt;&lt;HyperlinksVisible&gt;0&lt;/HyperlinksVisible&gt;&lt;/ENLayout&gt;"/>
    <w:docVar w:name="EN.Libraries" w:val="&lt;Libraries&gt;&lt;item db-id=&quot;f0rstepx6d00epe5w2fxtpxkd25paaprt22d&quot;&gt;taş kitaplığı&lt;record-ids&gt;&lt;item&gt;1&lt;/item&gt;&lt;item&gt;2&lt;/item&gt;&lt;item&gt;5&lt;/item&gt;&lt;item&gt;6&lt;/item&gt;&lt;item&gt;7&lt;/item&gt;&lt;item&gt;8&lt;/item&gt;&lt;item&gt;9&lt;/item&gt;&lt;item&gt;10&lt;/item&gt;&lt;item&gt;11&lt;/item&gt;&lt;item&gt;12&lt;/item&gt;&lt;item&gt;13&lt;/item&gt;&lt;item&gt;14&lt;/item&gt;&lt;item&gt;15&lt;/item&gt;&lt;item&gt;16&lt;/item&gt;&lt;item&gt;17&lt;/item&gt;&lt;item&gt;18&lt;/item&gt;&lt;item&gt;20&lt;/item&gt;&lt;item&gt;21&lt;/item&gt;&lt;item&gt;22&lt;/item&gt;&lt;item&gt;23&lt;/item&gt;&lt;item&gt;24&lt;/item&gt;&lt;item&gt;25&lt;/item&gt;&lt;item&gt;26&lt;/item&gt;&lt;item&gt;28&lt;/item&gt;&lt;/record-ids&gt;&lt;/item&gt;&lt;/Libraries&gt;"/>
  </w:docVars>
  <w:rsids>
    <w:rsidRoot w:val="00EC1B49"/>
    <w:rsid w:val="0001165C"/>
    <w:rsid w:val="000122C1"/>
    <w:rsid w:val="00012347"/>
    <w:rsid w:val="000124BF"/>
    <w:rsid w:val="00015485"/>
    <w:rsid w:val="00016BC9"/>
    <w:rsid w:val="00016C50"/>
    <w:rsid w:val="00024522"/>
    <w:rsid w:val="00025D7B"/>
    <w:rsid w:val="000336D1"/>
    <w:rsid w:val="00034644"/>
    <w:rsid w:val="00045487"/>
    <w:rsid w:val="00050ED9"/>
    <w:rsid w:val="00060E10"/>
    <w:rsid w:val="000625CF"/>
    <w:rsid w:val="00064DB3"/>
    <w:rsid w:val="00065B41"/>
    <w:rsid w:val="0007557B"/>
    <w:rsid w:val="0007700B"/>
    <w:rsid w:val="00080FE8"/>
    <w:rsid w:val="000871ED"/>
    <w:rsid w:val="00091867"/>
    <w:rsid w:val="00092723"/>
    <w:rsid w:val="000956D3"/>
    <w:rsid w:val="000A7663"/>
    <w:rsid w:val="000B1669"/>
    <w:rsid w:val="000B2025"/>
    <w:rsid w:val="000B6213"/>
    <w:rsid w:val="000C15C2"/>
    <w:rsid w:val="000C1961"/>
    <w:rsid w:val="000D1777"/>
    <w:rsid w:val="000D2A06"/>
    <w:rsid w:val="000E1700"/>
    <w:rsid w:val="000E233D"/>
    <w:rsid w:val="000E6BC5"/>
    <w:rsid w:val="000E7215"/>
    <w:rsid w:val="000F2F00"/>
    <w:rsid w:val="000F4977"/>
    <w:rsid w:val="00114650"/>
    <w:rsid w:val="001158E6"/>
    <w:rsid w:val="001177AE"/>
    <w:rsid w:val="001206DF"/>
    <w:rsid w:val="0012503A"/>
    <w:rsid w:val="00126296"/>
    <w:rsid w:val="001353AB"/>
    <w:rsid w:val="001467ED"/>
    <w:rsid w:val="00162EC9"/>
    <w:rsid w:val="0016544D"/>
    <w:rsid w:val="00165D50"/>
    <w:rsid w:val="0018187E"/>
    <w:rsid w:val="0018513B"/>
    <w:rsid w:val="001851C9"/>
    <w:rsid w:val="00190EFA"/>
    <w:rsid w:val="00195D0F"/>
    <w:rsid w:val="001A12D9"/>
    <w:rsid w:val="001A3ACA"/>
    <w:rsid w:val="001A7705"/>
    <w:rsid w:val="001C0985"/>
    <w:rsid w:val="001C376D"/>
    <w:rsid w:val="001D2D6F"/>
    <w:rsid w:val="001D60DB"/>
    <w:rsid w:val="001D6E6C"/>
    <w:rsid w:val="001D7B40"/>
    <w:rsid w:val="001E34FF"/>
    <w:rsid w:val="001F0C10"/>
    <w:rsid w:val="001F67BC"/>
    <w:rsid w:val="002019F4"/>
    <w:rsid w:val="00211140"/>
    <w:rsid w:val="00217CC7"/>
    <w:rsid w:val="00220DB2"/>
    <w:rsid w:val="00222DB0"/>
    <w:rsid w:val="002236FC"/>
    <w:rsid w:val="00224136"/>
    <w:rsid w:val="00230012"/>
    <w:rsid w:val="002461B4"/>
    <w:rsid w:val="00246B2F"/>
    <w:rsid w:val="00247420"/>
    <w:rsid w:val="0026080F"/>
    <w:rsid w:val="00265158"/>
    <w:rsid w:val="002671FE"/>
    <w:rsid w:val="00267C57"/>
    <w:rsid w:val="00272278"/>
    <w:rsid w:val="002737BA"/>
    <w:rsid w:val="00277FAA"/>
    <w:rsid w:val="002A665A"/>
    <w:rsid w:val="002A79F8"/>
    <w:rsid w:val="002C2072"/>
    <w:rsid w:val="002C487C"/>
    <w:rsid w:val="002D1918"/>
    <w:rsid w:val="002D77FD"/>
    <w:rsid w:val="002E5A78"/>
    <w:rsid w:val="002F04C2"/>
    <w:rsid w:val="002F1E1C"/>
    <w:rsid w:val="002F4527"/>
    <w:rsid w:val="002F4E0D"/>
    <w:rsid w:val="002F6060"/>
    <w:rsid w:val="002F7DCD"/>
    <w:rsid w:val="00305348"/>
    <w:rsid w:val="00313469"/>
    <w:rsid w:val="0031427F"/>
    <w:rsid w:val="0031710B"/>
    <w:rsid w:val="00323FBD"/>
    <w:rsid w:val="00324350"/>
    <w:rsid w:val="00324CC0"/>
    <w:rsid w:val="0034439C"/>
    <w:rsid w:val="00344540"/>
    <w:rsid w:val="0034652D"/>
    <w:rsid w:val="003565CE"/>
    <w:rsid w:val="00376559"/>
    <w:rsid w:val="00381174"/>
    <w:rsid w:val="0038459B"/>
    <w:rsid w:val="00384854"/>
    <w:rsid w:val="00384B97"/>
    <w:rsid w:val="0038507C"/>
    <w:rsid w:val="00394C9F"/>
    <w:rsid w:val="00396312"/>
    <w:rsid w:val="00396916"/>
    <w:rsid w:val="003A0204"/>
    <w:rsid w:val="003A196C"/>
    <w:rsid w:val="003A4E2D"/>
    <w:rsid w:val="003A5CF0"/>
    <w:rsid w:val="003A5D4B"/>
    <w:rsid w:val="003B0882"/>
    <w:rsid w:val="003B38C3"/>
    <w:rsid w:val="003B3F25"/>
    <w:rsid w:val="003B71B7"/>
    <w:rsid w:val="003C271E"/>
    <w:rsid w:val="003C4DA6"/>
    <w:rsid w:val="003D0AE3"/>
    <w:rsid w:val="003D4585"/>
    <w:rsid w:val="003E133B"/>
    <w:rsid w:val="003E4B7F"/>
    <w:rsid w:val="003E4C29"/>
    <w:rsid w:val="003F2912"/>
    <w:rsid w:val="003F4F89"/>
    <w:rsid w:val="003F6385"/>
    <w:rsid w:val="00400513"/>
    <w:rsid w:val="00400BDF"/>
    <w:rsid w:val="0040581D"/>
    <w:rsid w:val="00411767"/>
    <w:rsid w:val="00413CA5"/>
    <w:rsid w:val="0041418E"/>
    <w:rsid w:val="0042738F"/>
    <w:rsid w:val="00427C5E"/>
    <w:rsid w:val="0043511E"/>
    <w:rsid w:val="00437274"/>
    <w:rsid w:val="00440C57"/>
    <w:rsid w:val="00443144"/>
    <w:rsid w:val="0045117F"/>
    <w:rsid w:val="0045438F"/>
    <w:rsid w:val="00454BC6"/>
    <w:rsid w:val="004577DF"/>
    <w:rsid w:val="00467E3F"/>
    <w:rsid w:val="00471310"/>
    <w:rsid w:val="00473199"/>
    <w:rsid w:val="004761AE"/>
    <w:rsid w:val="004764F2"/>
    <w:rsid w:val="00476590"/>
    <w:rsid w:val="004775C5"/>
    <w:rsid w:val="00480831"/>
    <w:rsid w:val="00484470"/>
    <w:rsid w:val="0048507F"/>
    <w:rsid w:val="0048746F"/>
    <w:rsid w:val="00490159"/>
    <w:rsid w:val="00494C2D"/>
    <w:rsid w:val="00495AA0"/>
    <w:rsid w:val="0049715A"/>
    <w:rsid w:val="004A0EB6"/>
    <w:rsid w:val="004A1B4F"/>
    <w:rsid w:val="004A2410"/>
    <w:rsid w:val="004A353B"/>
    <w:rsid w:val="004A4403"/>
    <w:rsid w:val="004A77F0"/>
    <w:rsid w:val="004B1A8B"/>
    <w:rsid w:val="004B236F"/>
    <w:rsid w:val="004B6BBA"/>
    <w:rsid w:val="004C2038"/>
    <w:rsid w:val="004C2910"/>
    <w:rsid w:val="004D6E8F"/>
    <w:rsid w:val="004D76E0"/>
    <w:rsid w:val="004D7F7A"/>
    <w:rsid w:val="004E198C"/>
    <w:rsid w:val="004E413D"/>
    <w:rsid w:val="004F173F"/>
    <w:rsid w:val="004F2864"/>
    <w:rsid w:val="004F2AEB"/>
    <w:rsid w:val="00506991"/>
    <w:rsid w:val="00511BA3"/>
    <w:rsid w:val="005173AC"/>
    <w:rsid w:val="0052228B"/>
    <w:rsid w:val="0052489C"/>
    <w:rsid w:val="0052661E"/>
    <w:rsid w:val="00526D64"/>
    <w:rsid w:val="005333EE"/>
    <w:rsid w:val="00534094"/>
    <w:rsid w:val="00564DC8"/>
    <w:rsid w:val="00565D60"/>
    <w:rsid w:val="005727C0"/>
    <w:rsid w:val="00572CB1"/>
    <w:rsid w:val="005825F6"/>
    <w:rsid w:val="00582846"/>
    <w:rsid w:val="005836D9"/>
    <w:rsid w:val="005879C3"/>
    <w:rsid w:val="005A4333"/>
    <w:rsid w:val="005A7FE0"/>
    <w:rsid w:val="005B3227"/>
    <w:rsid w:val="005D4760"/>
    <w:rsid w:val="005D4A19"/>
    <w:rsid w:val="005E2E46"/>
    <w:rsid w:val="005F3AB2"/>
    <w:rsid w:val="005F4192"/>
    <w:rsid w:val="005F7EF4"/>
    <w:rsid w:val="00606066"/>
    <w:rsid w:val="00607368"/>
    <w:rsid w:val="0061048C"/>
    <w:rsid w:val="00621C03"/>
    <w:rsid w:val="00633672"/>
    <w:rsid w:val="0063750C"/>
    <w:rsid w:val="00637DF0"/>
    <w:rsid w:val="006429A9"/>
    <w:rsid w:val="00644F62"/>
    <w:rsid w:val="00646D6F"/>
    <w:rsid w:val="006533E1"/>
    <w:rsid w:val="00657979"/>
    <w:rsid w:val="00665267"/>
    <w:rsid w:val="006657EF"/>
    <w:rsid w:val="0068291D"/>
    <w:rsid w:val="0069065D"/>
    <w:rsid w:val="006A03B6"/>
    <w:rsid w:val="006A2A4B"/>
    <w:rsid w:val="006A5732"/>
    <w:rsid w:val="006B15CE"/>
    <w:rsid w:val="006B3B94"/>
    <w:rsid w:val="006C45A6"/>
    <w:rsid w:val="006D4A10"/>
    <w:rsid w:val="006D5531"/>
    <w:rsid w:val="006F0E7C"/>
    <w:rsid w:val="006F18EB"/>
    <w:rsid w:val="006F6E40"/>
    <w:rsid w:val="00700423"/>
    <w:rsid w:val="007031AE"/>
    <w:rsid w:val="00714C52"/>
    <w:rsid w:val="00725189"/>
    <w:rsid w:val="00726050"/>
    <w:rsid w:val="007266E1"/>
    <w:rsid w:val="0073441E"/>
    <w:rsid w:val="007369EA"/>
    <w:rsid w:val="007407A5"/>
    <w:rsid w:val="007457C1"/>
    <w:rsid w:val="007522F6"/>
    <w:rsid w:val="00756F9D"/>
    <w:rsid w:val="00766030"/>
    <w:rsid w:val="00777FD7"/>
    <w:rsid w:val="00782125"/>
    <w:rsid w:val="00784167"/>
    <w:rsid w:val="00786763"/>
    <w:rsid w:val="0079326F"/>
    <w:rsid w:val="00796047"/>
    <w:rsid w:val="007A1FD2"/>
    <w:rsid w:val="007A22E6"/>
    <w:rsid w:val="007B0B06"/>
    <w:rsid w:val="007B6665"/>
    <w:rsid w:val="007C210A"/>
    <w:rsid w:val="007C2AB2"/>
    <w:rsid w:val="007C4B61"/>
    <w:rsid w:val="007D0F02"/>
    <w:rsid w:val="007D1630"/>
    <w:rsid w:val="007D2B51"/>
    <w:rsid w:val="007D3EC0"/>
    <w:rsid w:val="007D5EB0"/>
    <w:rsid w:val="007E18D6"/>
    <w:rsid w:val="007E2E24"/>
    <w:rsid w:val="007E31AC"/>
    <w:rsid w:val="007E7203"/>
    <w:rsid w:val="008017CB"/>
    <w:rsid w:val="008031EA"/>
    <w:rsid w:val="0081090D"/>
    <w:rsid w:val="00812FF3"/>
    <w:rsid w:val="00814A3F"/>
    <w:rsid w:val="0081544F"/>
    <w:rsid w:val="00820F5A"/>
    <w:rsid w:val="00823F26"/>
    <w:rsid w:val="008273AE"/>
    <w:rsid w:val="00833329"/>
    <w:rsid w:val="00835821"/>
    <w:rsid w:val="0083677D"/>
    <w:rsid w:val="00836E80"/>
    <w:rsid w:val="00844753"/>
    <w:rsid w:val="00846C4C"/>
    <w:rsid w:val="00854480"/>
    <w:rsid w:val="00856BCD"/>
    <w:rsid w:val="00857F9D"/>
    <w:rsid w:val="00860BE9"/>
    <w:rsid w:val="008675A9"/>
    <w:rsid w:val="008715C4"/>
    <w:rsid w:val="0087225D"/>
    <w:rsid w:val="00885BD4"/>
    <w:rsid w:val="00891501"/>
    <w:rsid w:val="00893A16"/>
    <w:rsid w:val="00894B65"/>
    <w:rsid w:val="008A0C95"/>
    <w:rsid w:val="008A1A99"/>
    <w:rsid w:val="008A6CCD"/>
    <w:rsid w:val="008B0679"/>
    <w:rsid w:val="008B52E3"/>
    <w:rsid w:val="008B63CF"/>
    <w:rsid w:val="008C2D77"/>
    <w:rsid w:val="008C4414"/>
    <w:rsid w:val="008C4FCF"/>
    <w:rsid w:val="008D27BF"/>
    <w:rsid w:val="008D359E"/>
    <w:rsid w:val="008E2A0E"/>
    <w:rsid w:val="008E5044"/>
    <w:rsid w:val="008F0274"/>
    <w:rsid w:val="00902047"/>
    <w:rsid w:val="00903F93"/>
    <w:rsid w:val="00921CE8"/>
    <w:rsid w:val="0092318D"/>
    <w:rsid w:val="0092489F"/>
    <w:rsid w:val="00933F00"/>
    <w:rsid w:val="0093586D"/>
    <w:rsid w:val="00936494"/>
    <w:rsid w:val="00936992"/>
    <w:rsid w:val="00937FFC"/>
    <w:rsid w:val="00944614"/>
    <w:rsid w:val="009450F7"/>
    <w:rsid w:val="009522CE"/>
    <w:rsid w:val="009539A2"/>
    <w:rsid w:val="00953BB5"/>
    <w:rsid w:val="0095654D"/>
    <w:rsid w:val="009572B8"/>
    <w:rsid w:val="0095749E"/>
    <w:rsid w:val="0097058B"/>
    <w:rsid w:val="00970A15"/>
    <w:rsid w:val="00971BEE"/>
    <w:rsid w:val="00980442"/>
    <w:rsid w:val="00981568"/>
    <w:rsid w:val="00981F96"/>
    <w:rsid w:val="00982844"/>
    <w:rsid w:val="009878EA"/>
    <w:rsid w:val="00987B87"/>
    <w:rsid w:val="00991948"/>
    <w:rsid w:val="009933D6"/>
    <w:rsid w:val="009948AD"/>
    <w:rsid w:val="00994E0B"/>
    <w:rsid w:val="009A0392"/>
    <w:rsid w:val="009A17D3"/>
    <w:rsid w:val="009A5625"/>
    <w:rsid w:val="009A760A"/>
    <w:rsid w:val="009A7F97"/>
    <w:rsid w:val="009B2918"/>
    <w:rsid w:val="009B5251"/>
    <w:rsid w:val="009B55BA"/>
    <w:rsid w:val="009B57D4"/>
    <w:rsid w:val="009B7239"/>
    <w:rsid w:val="009C15BF"/>
    <w:rsid w:val="009C15CB"/>
    <w:rsid w:val="009C2B3B"/>
    <w:rsid w:val="009C5CC6"/>
    <w:rsid w:val="009C6E6E"/>
    <w:rsid w:val="009E046C"/>
    <w:rsid w:val="009E0F45"/>
    <w:rsid w:val="00A04217"/>
    <w:rsid w:val="00A10C82"/>
    <w:rsid w:val="00A13B70"/>
    <w:rsid w:val="00A202B3"/>
    <w:rsid w:val="00A21AB1"/>
    <w:rsid w:val="00A3575C"/>
    <w:rsid w:val="00A4010C"/>
    <w:rsid w:val="00A45919"/>
    <w:rsid w:val="00A4652E"/>
    <w:rsid w:val="00A54CA0"/>
    <w:rsid w:val="00A57352"/>
    <w:rsid w:val="00A621A3"/>
    <w:rsid w:val="00A70FEE"/>
    <w:rsid w:val="00A75859"/>
    <w:rsid w:val="00A77AF3"/>
    <w:rsid w:val="00A87593"/>
    <w:rsid w:val="00A90BB2"/>
    <w:rsid w:val="00A921A3"/>
    <w:rsid w:val="00A936A7"/>
    <w:rsid w:val="00A94F0B"/>
    <w:rsid w:val="00AA0579"/>
    <w:rsid w:val="00AA3909"/>
    <w:rsid w:val="00AB131F"/>
    <w:rsid w:val="00AB52E6"/>
    <w:rsid w:val="00AB69A5"/>
    <w:rsid w:val="00AC1AF5"/>
    <w:rsid w:val="00AC3291"/>
    <w:rsid w:val="00AC784F"/>
    <w:rsid w:val="00AD039E"/>
    <w:rsid w:val="00AD3B70"/>
    <w:rsid w:val="00AD663A"/>
    <w:rsid w:val="00AF6632"/>
    <w:rsid w:val="00AF7E15"/>
    <w:rsid w:val="00B0155B"/>
    <w:rsid w:val="00B05618"/>
    <w:rsid w:val="00B1433E"/>
    <w:rsid w:val="00B24725"/>
    <w:rsid w:val="00B24D93"/>
    <w:rsid w:val="00B24EE0"/>
    <w:rsid w:val="00B36AFA"/>
    <w:rsid w:val="00B44BF6"/>
    <w:rsid w:val="00B504B4"/>
    <w:rsid w:val="00B5232C"/>
    <w:rsid w:val="00B53B4D"/>
    <w:rsid w:val="00B5560A"/>
    <w:rsid w:val="00B62918"/>
    <w:rsid w:val="00B651D2"/>
    <w:rsid w:val="00B72FC9"/>
    <w:rsid w:val="00B75FC4"/>
    <w:rsid w:val="00B765EE"/>
    <w:rsid w:val="00B813E8"/>
    <w:rsid w:val="00B83404"/>
    <w:rsid w:val="00B84521"/>
    <w:rsid w:val="00B84DE3"/>
    <w:rsid w:val="00B902DC"/>
    <w:rsid w:val="00B9230F"/>
    <w:rsid w:val="00B946CD"/>
    <w:rsid w:val="00B948D8"/>
    <w:rsid w:val="00B979EF"/>
    <w:rsid w:val="00B97D3B"/>
    <w:rsid w:val="00BA0FFA"/>
    <w:rsid w:val="00BA1B4E"/>
    <w:rsid w:val="00BB0F59"/>
    <w:rsid w:val="00BB278E"/>
    <w:rsid w:val="00BB5610"/>
    <w:rsid w:val="00BB642B"/>
    <w:rsid w:val="00BB6C07"/>
    <w:rsid w:val="00BB7137"/>
    <w:rsid w:val="00BC7D17"/>
    <w:rsid w:val="00BD1EB0"/>
    <w:rsid w:val="00BD40DB"/>
    <w:rsid w:val="00BD5AAC"/>
    <w:rsid w:val="00BD66E0"/>
    <w:rsid w:val="00BE2214"/>
    <w:rsid w:val="00BE5120"/>
    <w:rsid w:val="00BE5AE5"/>
    <w:rsid w:val="00BE7C6E"/>
    <w:rsid w:val="00BE7D18"/>
    <w:rsid w:val="00BF000C"/>
    <w:rsid w:val="00BF5730"/>
    <w:rsid w:val="00C04949"/>
    <w:rsid w:val="00C11A9E"/>
    <w:rsid w:val="00C148A0"/>
    <w:rsid w:val="00C148FF"/>
    <w:rsid w:val="00C21862"/>
    <w:rsid w:val="00C21AD8"/>
    <w:rsid w:val="00C21C90"/>
    <w:rsid w:val="00C27FE1"/>
    <w:rsid w:val="00C30751"/>
    <w:rsid w:val="00C4085E"/>
    <w:rsid w:val="00C41B24"/>
    <w:rsid w:val="00C45229"/>
    <w:rsid w:val="00C55152"/>
    <w:rsid w:val="00C60BAB"/>
    <w:rsid w:val="00C63D71"/>
    <w:rsid w:val="00C673F6"/>
    <w:rsid w:val="00C71859"/>
    <w:rsid w:val="00C769CB"/>
    <w:rsid w:val="00C77A3A"/>
    <w:rsid w:val="00C821C2"/>
    <w:rsid w:val="00C85F49"/>
    <w:rsid w:val="00C8629F"/>
    <w:rsid w:val="00C8650C"/>
    <w:rsid w:val="00C915B5"/>
    <w:rsid w:val="00C95723"/>
    <w:rsid w:val="00CA52C3"/>
    <w:rsid w:val="00CC581D"/>
    <w:rsid w:val="00CC6785"/>
    <w:rsid w:val="00CD0005"/>
    <w:rsid w:val="00CE389C"/>
    <w:rsid w:val="00CF08E8"/>
    <w:rsid w:val="00CF20A2"/>
    <w:rsid w:val="00D002D1"/>
    <w:rsid w:val="00D02CA6"/>
    <w:rsid w:val="00D03B1C"/>
    <w:rsid w:val="00D047B7"/>
    <w:rsid w:val="00D04DCF"/>
    <w:rsid w:val="00D05F1A"/>
    <w:rsid w:val="00D11645"/>
    <w:rsid w:val="00D16EF4"/>
    <w:rsid w:val="00D17796"/>
    <w:rsid w:val="00D231B8"/>
    <w:rsid w:val="00D26BB8"/>
    <w:rsid w:val="00D2709F"/>
    <w:rsid w:val="00D30676"/>
    <w:rsid w:val="00D31896"/>
    <w:rsid w:val="00D33BC2"/>
    <w:rsid w:val="00D3435D"/>
    <w:rsid w:val="00D378FB"/>
    <w:rsid w:val="00D40A91"/>
    <w:rsid w:val="00D53451"/>
    <w:rsid w:val="00D55576"/>
    <w:rsid w:val="00D623E5"/>
    <w:rsid w:val="00D6582F"/>
    <w:rsid w:val="00D6733A"/>
    <w:rsid w:val="00D763D4"/>
    <w:rsid w:val="00D77BBB"/>
    <w:rsid w:val="00D81BA0"/>
    <w:rsid w:val="00D82B9E"/>
    <w:rsid w:val="00D83E40"/>
    <w:rsid w:val="00D96C99"/>
    <w:rsid w:val="00DA247B"/>
    <w:rsid w:val="00DA7BCA"/>
    <w:rsid w:val="00DB052F"/>
    <w:rsid w:val="00DB3004"/>
    <w:rsid w:val="00DB358F"/>
    <w:rsid w:val="00DB677A"/>
    <w:rsid w:val="00DC0E51"/>
    <w:rsid w:val="00DD43DC"/>
    <w:rsid w:val="00DE2AD0"/>
    <w:rsid w:val="00DF2D40"/>
    <w:rsid w:val="00DF5394"/>
    <w:rsid w:val="00DF5475"/>
    <w:rsid w:val="00DF76E7"/>
    <w:rsid w:val="00E01A65"/>
    <w:rsid w:val="00E02223"/>
    <w:rsid w:val="00E02999"/>
    <w:rsid w:val="00E0366A"/>
    <w:rsid w:val="00E0384E"/>
    <w:rsid w:val="00E0399A"/>
    <w:rsid w:val="00E13B5E"/>
    <w:rsid w:val="00E1683F"/>
    <w:rsid w:val="00E2418C"/>
    <w:rsid w:val="00E32F67"/>
    <w:rsid w:val="00E351EA"/>
    <w:rsid w:val="00E35582"/>
    <w:rsid w:val="00E3674A"/>
    <w:rsid w:val="00E55F79"/>
    <w:rsid w:val="00E56E46"/>
    <w:rsid w:val="00E64994"/>
    <w:rsid w:val="00E66B6D"/>
    <w:rsid w:val="00E67F44"/>
    <w:rsid w:val="00E72FC4"/>
    <w:rsid w:val="00E85BCF"/>
    <w:rsid w:val="00EA29BB"/>
    <w:rsid w:val="00EB2874"/>
    <w:rsid w:val="00EB3760"/>
    <w:rsid w:val="00EB7123"/>
    <w:rsid w:val="00EC04DA"/>
    <w:rsid w:val="00EC1B49"/>
    <w:rsid w:val="00EC44D6"/>
    <w:rsid w:val="00EC492E"/>
    <w:rsid w:val="00EC55DB"/>
    <w:rsid w:val="00EC6D00"/>
    <w:rsid w:val="00ED17AA"/>
    <w:rsid w:val="00EE0D75"/>
    <w:rsid w:val="00EE27D3"/>
    <w:rsid w:val="00EE4CC1"/>
    <w:rsid w:val="00EE722D"/>
    <w:rsid w:val="00EF2AF7"/>
    <w:rsid w:val="00EF4D60"/>
    <w:rsid w:val="00EF73D7"/>
    <w:rsid w:val="00F009CE"/>
    <w:rsid w:val="00F02BBA"/>
    <w:rsid w:val="00F03E50"/>
    <w:rsid w:val="00F10B23"/>
    <w:rsid w:val="00F16EDF"/>
    <w:rsid w:val="00F31233"/>
    <w:rsid w:val="00F35851"/>
    <w:rsid w:val="00F375BB"/>
    <w:rsid w:val="00F40806"/>
    <w:rsid w:val="00F40F4E"/>
    <w:rsid w:val="00F4184F"/>
    <w:rsid w:val="00F46A75"/>
    <w:rsid w:val="00F524C9"/>
    <w:rsid w:val="00F565A6"/>
    <w:rsid w:val="00F679D3"/>
    <w:rsid w:val="00F7438F"/>
    <w:rsid w:val="00F76210"/>
    <w:rsid w:val="00F7669F"/>
    <w:rsid w:val="00F76D7A"/>
    <w:rsid w:val="00F811C1"/>
    <w:rsid w:val="00F830AA"/>
    <w:rsid w:val="00F85F8F"/>
    <w:rsid w:val="00F94785"/>
    <w:rsid w:val="00F95E96"/>
    <w:rsid w:val="00FA34CD"/>
    <w:rsid w:val="00FA43D7"/>
    <w:rsid w:val="00FA4EDA"/>
    <w:rsid w:val="00FA7E6B"/>
    <w:rsid w:val="00FB0649"/>
    <w:rsid w:val="00FC3082"/>
    <w:rsid w:val="00FC596A"/>
    <w:rsid w:val="00FD4C61"/>
    <w:rsid w:val="00FD6BE1"/>
    <w:rsid w:val="00FE04FF"/>
    <w:rsid w:val="00FE57A0"/>
    <w:rsid w:val="00FE7E08"/>
    <w:rsid w:val="00FF3D49"/>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75859"/>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table" w:styleId="TabloKlavuzu">
    <w:name w:val="Table Grid"/>
    <w:basedOn w:val="NormalTablo"/>
    <w:uiPriority w:val="39"/>
    <w:rsid w:val="009B525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klamaBavurusu">
    <w:name w:val="annotation reference"/>
    <w:basedOn w:val="VarsaylanParagrafYazTipi"/>
    <w:uiPriority w:val="99"/>
    <w:semiHidden/>
    <w:unhideWhenUsed/>
    <w:rsid w:val="00BF5730"/>
    <w:rPr>
      <w:sz w:val="16"/>
      <w:szCs w:val="16"/>
    </w:rPr>
  </w:style>
  <w:style w:type="paragraph" w:styleId="AklamaMetni">
    <w:name w:val="annotation text"/>
    <w:basedOn w:val="Normal"/>
    <w:link w:val="AklamaMetniChar"/>
    <w:uiPriority w:val="99"/>
    <w:semiHidden/>
    <w:unhideWhenUsed/>
    <w:rsid w:val="00BF5730"/>
    <w:pPr>
      <w:spacing w:line="240" w:lineRule="auto"/>
    </w:pPr>
    <w:rPr>
      <w:sz w:val="20"/>
      <w:szCs w:val="20"/>
    </w:rPr>
  </w:style>
  <w:style w:type="character" w:customStyle="1" w:styleId="AklamaMetniChar">
    <w:name w:val="Açıklama Metni Char"/>
    <w:basedOn w:val="VarsaylanParagrafYazTipi"/>
    <w:link w:val="AklamaMetni"/>
    <w:uiPriority w:val="99"/>
    <w:semiHidden/>
    <w:rsid w:val="00BF5730"/>
    <w:rPr>
      <w:sz w:val="20"/>
      <w:szCs w:val="20"/>
    </w:rPr>
  </w:style>
  <w:style w:type="paragraph" w:styleId="AklamaKonusu">
    <w:name w:val="annotation subject"/>
    <w:basedOn w:val="AklamaMetni"/>
    <w:next w:val="AklamaMetni"/>
    <w:link w:val="AklamaKonusuChar"/>
    <w:uiPriority w:val="99"/>
    <w:semiHidden/>
    <w:unhideWhenUsed/>
    <w:rsid w:val="00BF5730"/>
    <w:rPr>
      <w:b/>
      <w:bCs/>
    </w:rPr>
  </w:style>
  <w:style w:type="character" w:customStyle="1" w:styleId="AklamaKonusuChar">
    <w:name w:val="Açıklama Konusu Char"/>
    <w:basedOn w:val="AklamaMetniChar"/>
    <w:link w:val="AklamaKonusu"/>
    <w:uiPriority w:val="99"/>
    <w:semiHidden/>
    <w:rsid w:val="00BF5730"/>
    <w:rPr>
      <w:b/>
      <w:bCs/>
      <w:sz w:val="20"/>
      <w:szCs w:val="20"/>
    </w:rPr>
  </w:style>
  <w:style w:type="paragraph" w:styleId="BalonMetni">
    <w:name w:val="Balloon Text"/>
    <w:basedOn w:val="Normal"/>
    <w:link w:val="BalonMetniChar"/>
    <w:uiPriority w:val="99"/>
    <w:semiHidden/>
    <w:unhideWhenUsed/>
    <w:rsid w:val="00BF5730"/>
    <w:pPr>
      <w:spacing w:after="0" w:line="240" w:lineRule="auto"/>
    </w:pPr>
    <w:rPr>
      <w:rFonts w:ascii="Segoe UI" w:hAnsi="Segoe UI" w:cs="Segoe UI"/>
      <w:sz w:val="18"/>
      <w:szCs w:val="18"/>
    </w:rPr>
  </w:style>
  <w:style w:type="character" w:customStyle="1" w:styleId="BalonMetniChar">
    <w:name w:val="Balon Metni Char"/>
    <w:basedOn w:val="VarsaylanParagrafYazTipi"/>
    <w:link w:val="BalonMetni"/>
    <w:uiPriority w:val="99"/>
    <w:semiHidden/>
    <w:rsid w:val="00BF5730"/>
    <w:rPr>
      <w:rFonts w:ascii="Segoe UI" w:hAnsi="Segoe UI" w:cs="Segoe UI"/>
      <w:sz w:val="18"/>
      <w:szCs w:val="18"/>
    </w:rPr>
  </w:style>
  <w:style w:type="character" w:styleId="Kpr">
    <w:name w:val="Hyperlink"/>
    <w:basedOn w:val="VarsaylanParagrafYazTipi"/>
    <w:uiPriority w:val="99"/>
    <w:unhideWhenUsed/>
    <w:rsid w:val="00427C5E"/>
    <w:rPr>
      <w:color w:val="0000FF"/>
      <w:u w:val="single"/>
    </w:rPr>
  </w:style>
  <w:style w:type="paragraph" w:styleId="ListeParagraf">
    <w:name w:val="List Paragraph"/>
    <w:basedOn w:val="Normal"/>
    <w:uiPriority w:val="34"/>
    <w:qFormat/>
    <w:rsid w:val="00FA4EDA"/>
    <w:pPr>
      <w:ind w:left="720"/>
      <w:contextualSpacing/>
    </w:pPr>
  </w:style>
  <w:style w:type="paragraph" w:styleId="ResimYazs">
    <w:name w:val="caption"/>
    <w:basedOn w:val="Normal"/>
    <w:next w:val="Normal"/>
    <w:uiPriority w:val="35"/>
    <w:unhideWhenUsed/>
    <w:qFormat/>
    <w:rsid w:val="009A17D3"/>
    <w:pPr>
      <w:spacing w:after="200" w:line="240" w:lineRule="auto"/>
    </w:pPr>
    <w:rPr>
      <w:i/>
      <w:iCs/>
      <w:color w:val="44546A" w:themeColor="text2"/>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75859"/>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table" w:styleId="TabloKlavuzu">
    <w:name w:val="Table Grid"/>
    <w:basedOn w:val="NormalTablo"/>
    <w:uiPriority w:val="39"/>
    <w:rsid w:val="009B525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klamaBavurusu">
    <w:name w:val="annotation reference"/>
    <w:basedOn w:val="VarsaylanParagrafYazTipi"/>
    <w:uiPriority w:val="99"/>
    <w:semiHidden/>
    <w:unhideWhenUsed/>
    <w:rsid w:val="00BF5730"/>
    <w:rPr>
      <w:sz w:val="16"/>
      <w:szCs w:val="16"/>
    </w:rPr>
  </w:style>
  <w:style w:type="paragraph" w:styleId="AklamaMetni">
    <w:name w:val="annotation text"/>
    <w:basedOn w:val="Normal"/>
    <w:link w:val="AklamaMetniChar"/>
    <w:uiPriority w:val="99"/>
    <w:semiHidden/>
    <w:unhideWhenUsed/>
    <w:rsid w:val="00BF5730"/>
    <w:pPr>
      <w:spacing w:line="240" w:lineRule="auto"/>
    </w:pPr>
    <w:rPr>
      <w:sz w:val="20"/>
      <w:szCs w:val="20"/>
    </w:rPr>
  </w:style>
  <w:style w:type="character" w:customStyle="1" w:styleId="AklamaMetniChar">
    <w:name w:val="Açıklama Metni Char"/>
    <w:basedOn w:val="VarsaylanParagrafYazTipi"/>
    <w:link w:val="AklamaMetni"/>
    <w:uiPriority w:val="99"/>
    <w:semiHidden/>
    <w:rsid w:val="00BF5730"/>
    <w:rPr>
      <w:sz w:val="20"/>
      <w:szCs w:val="20"/>
    </w:rPr>
  </w:style>
  <w:style w:type="paragraph" w:styleId="AklamaKonusu">
    <w:name w:val="annotation subject"/>
    <w:basedOn w:val="AklamaMetni"/>
    <w:next w:val="AklamaMetni"/>
    <w:link w:val="AklamaKonusuChar"/>
    <w:uiPriority w:val="99"/>
    <w:semiHidden/>
    <w:unhideWhenUsed/>
    <w:rsid w:val="00BF5730"/>
    <w:rPr>
      <w:b/>
      <w:bCs/>
    </w:rPr>
  </w:style>
  <w:style w:type="character" w:customStyle="1" w:styleId="AklamaKonusuChar">
    <w:name w:val="Açıklama Konusu Char"/>
    <w:basedOn w:val="AklamaMetniChar"/>
    <w:link w:val="AklamaKonusu"/>
    <w:uiPriority w:val="99"/>
    <w:semiHidden/>
    <w:rsid w:val="00BF5730"/>
    <w:rPr>
      <w:b/>
      <w:bCs/>
      <w:sz w:val="20"/>
      <w:szCs w:val="20"/>
    </w:rPr>
  </w:style>
  <w:style w:type="paragraph" w:styleId="BalonMetni">
    <w:name w:val="Balloon Text"/>
    <w:basedOn w:val="Normal"/>
    <w:link w:val="BalonMetniChar"/>
    <w:uiPriority w:val="99"/>
    <w:semiHidden/>
    <w:unhideWhenUsed/>
    <w:rsid w:val="00BF5730"/>
    <w:pPr>
      <w:spacing w:after="0" w:line="240" w:lineRule="auto"/>
    </w:pPr>
    <w:rPr>
      <w:rFonts w:ascii="Segoe UI" w:hAnsi="Segoe UI" w:cs="Segoe UI"/>
      <w:sz w:val="18"/>
      <w:szCs w:val="18"/>
    </w:rPr>
  </w:style>
  <w:style w:type="character" w:customStyle="1" w:styleId="BalonMetniChar">
    <w:name w:val="Balon Metni Char"/>
    <w:basedOn w:val="VarsaylanParagrafYazTipi"/>
    <w:link w:val="BalonMetni"/>
    <w:uiPriority w:val="99"/>
    <w:semiHidden/>
    <w:rsid w:val="00BF5730"/>
    <w:rPr>
      <w:rFonts w:ascii="Segoe UI" w:hAnsi="Segoe UI" w:cs="Segoe UI"/>
      <w:sz w:val="18"/>
      <w:szCs w:val="18"/>
    </w:rPr>
  </w:style>
  <w:style w:type="character" w:styleId="Kpr">
    <w:name w:val="Hyperlink"/>
    <w:basedOn w:val="VarsaylanParagrafYazTipi"/>
    <w:uiPriority w:val="99"/>
    <w:unhideWhenUsed/>
    <w:rsid w:val="00427C5E"/>
    <w:rPr>
      <w:color w:val="0000FF"/>
      <w:u w:val="single"/>
    </w:rPr>
  </w:style>
  <w:style w:type="paragraph" w:styleId="ListeParagraf">
    <w:name w:val="List Paragraph"/>
    <w:basedOn w:val="Normal"/>
    <w:uiPriority w:val="34"/>
    <w:qFormat/>
    <w:rsid w:val="00FA4EDA"/>
    <w:pPr>
      <w:ind w:left="720"/>
      <w:contextualSpacing/>
    </w:pPr>
  </w:style>
  <w:style w:type="paragraph" w:styleId="ResimYazs">
    <w:name w:val="caption"/>
    <w:basedOn w:val="Normal"/>
    <w:next w:val="Normal"/>
    <w:uiPriority w:val="35"/>
    <w:unhideWhenUsed/>
    <w:qFormat/>
    <w:rsid w:val="009A17D3"/>
    <w:pPr>
      <w:spacing w:after="200" w:line="240" w:lineRule="auto"/>
    </w:pPr>
    <w:rPr>
      <w:i/>
      <w:iCs/>
      <w:color w:val="44546A" w:themeColor="text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74102065">
      <w:bodyDiv w:val="1"/>
      <w:marLeft w:val="0"/>
      <w:marRight w:val="0"/>
      <w:marTop w:val="0"/>
      <w:marBottom w:val="0"/>
      <w:divBdr>
        <w:top w:val="none" w:sz="0" w:space="0" w:color="auto"/>
        <w:left w:val="none" w:sz="0" w:space="0" w:color="auto"/>
        <w:bottom w:val="none" w:sz="0" w:space="0" w:color="auto"/>
        <w:right w:val="none" w:sz="0" w:space="0" w:color="auto"/>
      </w:divBdr>
    </w:div>
    <w:div w:id="516579763">
      <w:bodyDiv w:val="1"/>
      <w:marLeft w:val="0"/>
      <w:marRight w:val="0"/>
      <w:marTop w:val="0"/>
      <w:marBottom w:val="0"/>
      <w:divBdr>
        <w:top w:val="none" w:sz="0" w:space="0" w:color="auto"/>
        <w:left w:val="none" w:sz="0" w:space="0" w:color="auto"/>
        <w:bottom w:val="none" w:sz="0" w:space="0" w:color="auto"/>
        <w:right w:val="none" w:sz="0" w:space="0" w:color="auto"/>
      </w:divBdr>
      <w:divsChild>
        <w:div w:id="493254281">
          <w:marLeft w:val="0"/>
          <w:marRight w:val="0"/>
          <w:marTop w:val="0"/>
          <w:marBottom w:val="0"/>
          <w:divBdr>
            <w:top w:val="none" w:sz="0" w:space="0" w:color="auto"/>
            <w:left w:val="none" w:sz="0" w:space="0" w:color="auto"/>
            <w:bottom w:val="none" w:sz="0" w:space="0" w:color="auto"/>
            <w:right w:val="none" w:sz="0" w:space="0" w:color="auto"/>
          </w:divBdr>
        </w:div>
        <w:div w:id="550309927">
          <w:marLeft w:val="0"/>
          <w:marRight w:val="0"/>
          <w:marTop w:val="0"/>
          <w:marBottom w:val="0"/>
          <w:divBdr>
            <w:top w:val="none" w:sz="0" w:space="0" w:color="auto"/>
            <w:left w:val="none" w:sz="0" w:space="0" w:color="auto"/>
            <w:bottom w:val="none" w:sz="0" w:space="0" w:color="auto"/>
            <w:right w:val="none" w:sz="0" w:space="0" w:color="auto"/>
          </w:divBdr>
        </w:div>
        <w:div w:id="1032147210">
          <w:marLeft w:val="0"/>
          <w:marRight w:val="0"/>
          <w:marTop w:val="0"/>
          <w:marBottom w:val="0"/>
          <w:divBdr>
            <w:top w:val="none" w:sz="0" w:space="0" w:color="auto"/>
            <w:left w:val="none" w:sz="0" w:space="0" w:color="auto"/>
            <w:bottom w:val="none" w:sz="0" w:space="0" w:color="auto"/>
            <w:right w:val="none" w:sz="0" w:space="0" w:color="auto"/>
          </w:divBdr>
        </w:div>
        <w:div w:id="22756596">
          <w:marLeft w:val="0"/>
          <w:marRight w:val="0"/>
          <w:marTop w:val="0"/>
          <w:marBottom w:val="0"/>
          <w:divBdr>
            <w:top w:val="none" w:sz="0" w:space="0" w:color="auto"/>
            <w:left w:val="none" w:sz="0" w:space="0" w:color="auto"/>
            <w:bottom w:val="none" w:sz="0" w:space="0" w:color="auto"/>
            <w:right w:val="none" w:sz="0" w:space="0" w:color="auto"/>
          </w:divBdr>
        </w:div>
        <w:div w:id="71466378">
          <w:marLeft w:val="0"/>
          <w:marRight w:val="0"/>
          <w:marTop w:val="0"/>
          <w:marBottom w:val="0"/>
          <w:divBdr>
            <w:top w:val="none" w:sz="0" w:space="0" w:color="auto"/>
            <w:left w:val="none" w:sz="0" w:space="0" w:color="auto"/>
            <w:bottom w:val="none" w:sz="0" w:space="0" w:color="auto"/>
            <w:right w:val="none" w:sz="0" w:space="0" w:color="auto"/>
          </w:divBdr>
        </w:div>
        <w:div w:id="1184782733">
          <w:marLeft w:val="0"/>
          <w:marRight w:val="0"/>
          <w:marTop w:val="0"/>
          <w:marBottom w:val="0"/>
          <w:divBdr>
            <w:top w:val="none" w:sz="0" w:space="0" w:color="auto"/>
            <w:left w:val="none" w:sz="0" w:space="0" w:color="auto"/>
            <w:bottom w:val="none" w:sz="0" w:space="0" w:color="auto"/>
            <w:right w:val="none" w:sz="0" w:space="0" w:color="auto"/>
          </w:divBdr>
        </w:div>
      </w:divsChild>
    </w:div>
    <w:div w:id="656105115">
      <w:bodyDiv w:val="1"/>
      <w:marLeft w:val="0"/>
      <w:marRight w:val="0"/>
      <w:marTop w:val="0"/>
      <w:marBottom w:val="0"/>
      <w:divBdr>
        <w:top w:val="none" w:sz="0" w:space="0" w:color="auto"/>
        <w:left w:val="none" w:sz="0" w:space="0" w:color="auto"/>
        <w:bottom w:val="none" w:sz="0" w:space="0" w:color="auto"/>
        <w:right w:val="none" w:sz="0" w:space="0" w:color="auto"/>
      </w:divBdr>
      <w:divsChild>
        <w:div w:id="348216075">
          <w:marLeft w:val="0"/>
          <w:marRight w:val="0"/>
          <w:marTop w:val="0"/>
          <w:marBottom w:val="0"/>
          <w:divBdr>
            <w:top w:val="none" w:sz="0" w:space="0" w:color="auto"/>
            <w:left w:val="none" w:sz="0" w:space="0" w:color="auto"/>
            <w:bottom w:val="none" w:sz="0" w:space="0" w:color="auto"/>
            <w:right w:val="none" w:sz="0" w:space="0" w:color="auto"/>
          </w:divBdr>
        </w:div>
        <w:div w:id="1685786252">
          <w:marLeft w:val="0"/>
          <w:marRight w:val="0"/>
          <w:marTop w:val="0"/>
          <w:marBottom w:val="0"/>
          <w:divBdr>
            <w:top w:val="none" w:sz="0" w:space="0" w:color="auto"/>
            <w:left w:val="none" w:sz="0" w:space="0" w:color="auto"/>
            <w:bottom w:val="none" w:sz="0" w:space="0" w:color="auto"/>
            <w:right w:val="none" w:sz="0" w:space="0" w:color="auto"/>
          </w:divBdr>
        </w:div>
        <w:div w:id="807627704">
          <w:marLeft w:val="0"/>
          <w:marRight w:val="0"/>
          <w:marTop w:val="0"/>
          <w:marBottom w:val="0"/>
          <w:divBdr>
            <w:top w:val="none" w:sz="0" w:space="0" w:color="auto"/>
            <w:left w:val="none" w:sz="0" w:space="0" w:color="auto"/>
            <w:bottom w:val="none" w:sz="0" w:space="0" w:color="auto"/>
            <w:right w:val="none" w:sz="0" w:space="0" w:color="auto"/>
          </w:divBdr>
        </w:div>
      </w:divsChild>
    </w:div>
    <w:div w:id="20461774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microsoft.com/office/2007/relationships/stylesWithEffects" Target="stylesWithEffect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DBAE539-581C-4B45-8156-1140359CC60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8</Pages>
  <Words>7447</Words>
  <Characters>42450</Characters>
  <Application>Microsoft Office Word</Application>
  <DocSecurity>0</DocSecurity>
  <Lines>353</Lines>
  <Paragraphs>99</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49798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Asus</dc:creator>
  <cp:lastModifiedBy>Gözde</cp:lastModifiedBy>
  <cp:revision>2</cp:revision>
  <dcterms:created xsi:type="dcterms:W3CDTF">2021-06-24T07:40:00Z</dcterms:created>
  <dcterms:modified xsi:type="dcterms:W3CDTF">2021-06-24T07:40:00Z</dcterms:modified>
</cp:coreProperties>
</file>