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1" w:rsidRDefault="00C628E1" w:rsidP="00C628E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28E1">
        <w:rPr>
          <w:rFonts w:ascii="Times New Roman" w:hAnsi="Times New Roman" w:cs="Times New Roman"/>
          <w:b/>
          <w:sz w:val="32"/>
          <w:szCs w:val="32"/>
        </w:rPr>
        <w:t>7</w:t>
      </w:r>
      <w:r w:rsidR="004D345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628E1">
        <w:rPr>
          <w:rFonts w:ascii="Times New Roman" w:hAnsi="Times New Roman" w:cs="Times New Roman"/>
          <w:b/>
          <w:sz w:val="32"/>
          <w:szCs w:val="32"/>
        </w:rPr>
        <w:t>SONUÇLAR</w:t>
      </w:r>
    </w:p>
    <w:p w:rsidR="00C628E1" w:rsidRPr="00C628E1" w:rsidRDefault="00C628E1" w:rsidP="00BD2A6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8E1" w:rsidRPr="00C628E1" w:rsidRDefault="00C628E1" w:rsidP="00B4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E1">
        <w:rPr>
          <w:rFonts w:ascii="Times New Roman" w:hAnsi="Times New Roman" w:cs="Times New Roman"/>
          <w:b/>
          <w:sz w:val="24"/>
          <w:szCs w:val="24"/>
        </w:rPr>
        <w:t>1.</w:t>
      </w:r>
      <w:r w:rsidRPr="00C62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28E1">
        <w:rPr>
          <w:rFonts w:ascii="Times New Roman" w:hAnsi="Times New Roman" w:cs="Times New Roman"/>
          <w:sz w:val="24"/>
          <w:szCs w:val="24"/>
        </w:rPr>
        <w:t xml:space="preserve">Kapak kalsifikasyonu gelişiminde serum </w:t>
      </w:r>
      <w:proofErr w:type="spellStart"/>
      <w:r w:rsidRPr="00C628E1">
        <w:rPr>
          <w:rFonts w:ascii="Times New Roman" w:hAnsi="Times New Roman" w:cs="Times New Roman"/>
          <w:sz w:val="24"/>
          <w:szCs w:val="24"/>
        </w:rPr>
        <w:t>neopterin</w:t>
      </w:r>
      <w:proofErr w:type="spellEnd"/>
      <w:r w:rsidRPr="00C628E1">
        <w:rPr>
          <w:rFonts w:ascii="Times New Roman" w:hAnsi="Times New Roman" w:cs="Times New Roman"/>
          <w:sz w:val="24"/>
          <w:szCs w:val="24"/>
        </w:rPr>
        <w:t xml:space="preserve"> düzeyi bağımsız bir belirleyicidir.</w:t>
      </w:r>
    </w:p>
    <w:p w:rsidR="00C628E1" w:rsidRDefault="00C628E1" w:rsidP="00B4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E1">
        <w:rPr>
          <w:rFonts w:ascii="Times New Roman" w:hAnsi="Times New Roman" w:cs="Times New Roman"/>
          <w:b/>
          <w:sz w:val="24"/>
          <w:szCs w:val="24"/>
        </w:rPr>
        <w:t>2.</w:t>
      </w:r>
      <w:r w:rsidRPr="00C628E1">
        <w:rPr>
          <w:rFonts w:ascii="Times New Roman" w:hAnsi="Times New Roman" w:cs="Times New Roman"/>
          <w:sz w:val="24"/>
          <w:szCs w:val="24"/>
        </w:rPr>
        <w:t xml:space="preserve">   Serum </w:t>
      </w:r>
      <w:proofErr w:type="spellStart"/>
      <w:proofErr w:type="gramStart"/>
      <w:r w:rsidRPr="00C628E1">
        <w:rPr>
          <w:rFonts w:ascii="Times New Roman" w:hAnsi="Times New Roman" w:cs="Times New Roman"/>
          <w:sz w:val="24"/>
          <w:szCs w:val="24"/>
        </w:rPr>
        <w:t>neopterin</w:t>
      </w:r>
      <w:proofErr w:type="spellEnd"/>
      <w:r w:rsidRPr="00C628E1">
        <w:rPr>
          <w:rFonts w:ascii="Times New Roman" w:hAnsi="Times New Roman" w:cs="Times New Roman"/>
          <w:sz w:val="24"/>
          <w:szCs w:val="24"/>
        </w:rPr>
        <w:t xml:space="preserve">  düzeyi</w:t>
      </w:r>
      <w:proofErr w:type="gramEnd"/>
      <w:r w:rsidRPr="00C628E1">
        <w:rPr>
          <w:rFonts w:ascii="Times New Roman" w:hAnsi="Times New Roman" w:cs="Times New Roman"/>
          <w:sz w:val="24"/>
          <w:szCs w:val="24"/>
        </w:rPr>
        <w:t xml:space="preserve"> dışında diğer laboratuar parametrelerinden serum CRP düzeyi, GGT düzeyi </w:t>
      </w:r>
      <w:r w:rsidR="00846E98">
        <w:rPr>
          <w:rFonts w:ascii="Times New Roman" w:hAnsi="Times New Roman" w:cs="Times New Roman"/>
          <w:sz w:val="24"/>
          <w:szCs w:val="24"/>
        </w:rPr>
        <w:t xml:space="preserve">ve ALP düzeyi </w:t>
      </w:r>
      <w:r w:rsidRPr="00C628E1">
        <w:rPr>
          <w:rFonts w:ascii="Times New Roman" w:hAnsi="Times New Roman" w:cs="Times New Roman"/>
          <w:sz w:val="24"/>
          <w:szCs w:val="24"/>
        </w:rPr>
        <w:t>diğer bağımsız belirleyicilerdir.</w:t>
      </w:r>
    </w:p>
    <w:p w:rsidR="00C628E1" w:rsidRDefault="00C628E1" w:rsidP="00B4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C628E1"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proofErr w:type="gramStart"/>
      <w:r w:rsidRPr="00C628E1">
        <w:rPr>
          <w:rFonts w:ascii="Times New Roman" w:hAnsi="Times New Roman" w:cs="Times New Roman"/>
          <w:sz w:val="24"/>
          <w:szCs w:val="24"/>
        </w:rPr>
        <w:t>neopterin</w:t>
      </w:r>
      <w:proofErr w:type="spellEnd"/>
      <w:r w:rsidRPr="00C628E1">
        <w:rPr>
          <w:rFonts w:ascii="Times New Roman" w:hAnsi="Times New Roman" w:cs="Times New Roman"/>
          <w:sz w:val="24"/>
          <w:szCs w:val="24"/>
        </w:rPr>
        <w:t xml:space="preserve">  düzeyi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ürik asit düzeyi ile pozitif yönde, LDL</w:t>
      </w:r>
      <w:r w:rsidR="00846E98">
        <w:rPr>
          <w:rFonts w:ascii="Times New Roman" w:hAnsi="Times New Roman" w:cs="Times New Roman"/>
          <w:sz w:val="24"/>
          <w:szCs w:val="24"/>
        </w:rPr>
        <w:t>-K</w:t>
      </w:r>
      <w:r>
        <w:rPr>
          <w:rFonts w:ascii="Times New Roman" w:hAnsi="Times New Roman" w:cs="Times New Roman"/>
          <w:sz w:val="24"/>
          <w:szCs w:val="24"/>
        </w:rPr>
        <w:t xml:space="preserve"> düzeyi ve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fraksiyonu ile negatif yönde korelasyon göstermektedir.</w:t>
      </w:r>
    </w:p>
    <w:p w:rsidR="00757A54" w:rsidRDefault="00757A54" w:rsidP="00B43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düzeyleri açısından diyabetik olan ve olmayan hast</w:t>
      </w:r>
      <w:r w:rsidR="00846E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lar arasında anlamlı fark saptanmamıştır.</w:t>
      </w:r>
    </w:p>
    <w:p w:rsidR="00757A54" w:rsidRPr="00757A54" w:rsidRDefault="00757A54" w:rsidP="00B43A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54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B43AA4" w:rsidRPr="00B43AA4">
        <w:rPr>
          <w:rFonts w:ascii="Times New Roman" w:hAnsi="Times New Roman" w:cs="Times New Roman"/>
          <w:sz w:val="24"/>
          <w:szCs w:val="24"/>
        </w:rPr>
        <w:t xml:space="preserve">Kapak kalsifikasyon derecesi arttıkça serum </w:t>
      </w:r>
      <w:proofErr w:type="spellStart"/>
      <w:r w:rsidR="00B43AA4" w:rsidRPr="00B43AA4">
        <w:rPr>
          <w:rFonts w:ascii="Times New Roman" w:hAnsi="Times New Roman" w:cs="Times New Roman"/>
          <w:sz w:val="24"/>
          <w:szCs w:val="24"/>
        </w:rPr>
        <w:t>neopterin</w:t>
      </w:r>
      <w:proofErr w:type="spellEnd"/>
      <w:r w:rsidR="00B43AA4" w:rsidRPr="00B43AA4">
        <w:rPr>
          <w:rFonts w:ascii="Times New Roman" w:hAnsi="Times New Roman" w:cs="Times New Roman"/>
          <w:sz w:val="24"/>
          <w:szCs w:val="24"/>
        </w:rPr>
        <w:t xml:space="preserve"> düzeyi artış eğilimi göstermektedir ancak anlamlı ilişki tespit edilememiştir.</w:t>
      </w:r>
    </w:p>
    <w:p w:rsidR="00C628E1" w:rsidRDefault="00B43AA4" w:rsidP="00B43A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8E1" w:rsidRPr="00C62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98">
        <w:rPr>
          <w:rFonts w:ascii="Times New Roman" w:hAnsi="Times New Roman" w:cs="Times New Roman"/>
          <w:sz w:val="24"/>
          <w:szCs w:val="24"/>
        </w:rPr>
        <w:t>Elde edilen sonuçlar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75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54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="00757A54">
        <w:rPr>
          <w:rFonts w:ascii="Times New Roman" w:hAnsi="Times New Roman" w:cs="Times New Roman"/>
          <w:sz w:val="24"/>
          <w:szCs w:val="24"/>
        </w:rPr>
        <w:t xml:space="preserve"> olmayan aort ve mitral kapak kalsifikasyonu olan hastalarda</w:t>
      </w:r>
      <w:r w:rsidR="00757A54" w:rsidRPr="00757A54">
        <w:rPr>
          <w:rFonts w:ascii="Times New Roman" w:hAnsi="Times New Roman" w:cs="Times New Roman"/>
          <w:sz w:val="24"/>
          <w:szCs w:val="24"/>
        </w:rPr>
        <w:t xml:space="preserve"> erken dönemde risk belirlenmesi ve tedavinin yönlendirilmesinde faydalı olacağı düşünülmüştür.</w:t>
      </w:r>
    </w:p>
    <w:p w:rsidR="0034237F" w:rsidRDefault="0034237F" w:rsidP="00C628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237F" w:rsidSect="002B72CC">
      <w:footerReference w:type="default" r:id="rId7"/>
      <w:pgSz w:w="11906" w:h="16838"/>
      <w:pgMar w:top="1417" w:right="1417" w:bottom="1417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E8" w:rsidRDefault="002632E8" w:rsidP="002632E8">
      <w:pPr>
        <w:spacing w:after="0" w:line="240" w:lineRule="auto"/>
      </w:pPr>
      <w:r>
        <w:separator/>
      </w:r>
    </w:p>
  </w:endnote>
  <w:endnote w:type="continuationSeparator" w:id="0">
    <w:p w:rsidR="002632E8" w:rsidRDefault="002632E8" w:rsidP="0026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239"/>
      <w:docPartObj>
        <w:docPartGallery w:val="Page Numbers (Bottom of Page)"/>
        <w:docPartUnique/>
      </w:docPartObj>
    </w:sdtPr>
    <w:sdtContent>
      <w:p w:rsidR="002632E8" w:rsidRDefault="00747291">
        <w:pPr>
          <w:pStyle w:val="Altbilgi"/>
          <w:jc w:val="center"/>
        </w:pPr>
        <w:fldSimple w:instr=" PAGE   \* MERGEFORMAT ">
          <w:r w:rsidR="002B72CC">
            <w:rPr>
              <w:noProof/>
            </w:rPr>
            <w:t>78</w:t>
          </w:r>
        </w:fldSimple>
      </w:p>
    </w:sdtContent>
  </w:sdt>
  <w:p w:rsidR="002632E8" w:rsidRDefault="002632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E8" w:rsidRDefault="002632E8" w:rsidP="002632E8">
      <w:pPr>
        <w:spacing w:after="0" w:line="240" w:lineRule="auto"/>
      </w:pPr>
      <w:r>
        <w:separator/>
      </w:r>
    </w:p>
  </w:footnote>
  <w:footnote w:type="continuationSeparator" w:id="0">
    <w:p w:rsidR="002632E8" w:rsidRDefault="002632E8" w:rsidP="0026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213E"/>
    <w:multiLevelType w:val="hybridMultilevel"/>
    <w:tmpl w:val="33CA2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E1"/>
    <w:rsid w:val="001E413E"/>
    <w:rsid w:val="002152F9"/>
    <w:rsid w:val="002632E8"/>
    <w:rsid w:val="002B72CC"/>
    <w:rsid w:val="0034237F"/>
    <w:rsid w:val="004D3453"/>
    <w:rsid w:val="006155B8"/>
    <w:rsid w:val="00747291"/>
    <w:rsid w:val="00757A54"/>
    <w:rsid w:val="00846E98"/>
    <w:rsid w:val="00B43AA4"/>
    <w:rsid w:val="00BD2A65"/>
    <w:rsid w:val="00C628E1"/>
    <w:rsid w:val="00CE325E"/>
    <w:rsid w:val="00EB7C35"/>
    <w:rsid w:val="00F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8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6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32E8"/>
  </w:style>
  <w:style w:type="paragraph" w:styleId="Altbilgi">
    <w:name w:val="footer"/>
    <w:basedOn w:val="Normal"/>
    <w:link w:val="AltbilgiChar"/>
    <w:uiPriority w:val="99"/>
    <w:unhideWhenUsed/>
    <w:rsid w:val="0026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kanyılmaz</dc:creator>
  <cp:lastModifiedBy>KARDİYOLOJİ</cp:lastModifiedBy>
  <cp:revision>7</cp:revision>
  <dcterms:created xsi:type="dcterms:W3CDTF">2011-03-07T12:09:00Z</dcterms:created>
  <dcterms:modified xsi:type="dcterms:W3CDTF">2011-03-21T21:19:00Z</dcterms:modified>
</cp:coreProperties>
</file>